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0C65">
      <w:pPr>
        <w:pageBreakBefore/>
        <w:jc w:val="center"/>
        <w:rPr>
          <w:rFonts w:cs="Arial Narrow"/>
          <w:sz w:val="4"/>
          <w:szCs w:val="4"/>
        </w:rPr>
      </w:pPr>
      <w:r>
        <w:rPr>
          <w:rFonts w:cs="Arial Narrow"/>
          <w:noProof/>
          <w:sz w:val="4"/>
          <w:szCs w:val="4"/>
        </w:rPr>
        <w:drawing>
          <wp:inline distT="0" distB="0" distL="0" distR="0">
            <wp:extent cx="4276725" cy="6203302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797" cy="620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65" w:rsidRDefault="00BB0C65">
      <w:pPr>
        <w:jc w:val="center"/>
        <w:rPr>
          <w:rFonts w:cs="Arial Narrow"/>
          <w:sz w:val="22"/>
          <w:szCs w:val="22"/>
          <w:lang w:val="ru-RU"/>
        </w:rPr>
      </w:pPr>
    </w:p>
    <w:p w:rsidR="00BB0C65" w:rsidRDefault="00BB0C65">
      <w:pPr>
        <w:jc w:val="center"/>
        <w:rPr>
          <w:rFonts w:cs="Arial Narrow"/>
          <w:sz w:val="22"/>
          <w:szCs w:val="22"/>
          <w:lang w:val="ru-RU"/>
        </w:rPr>
      </w:pPr>
    </w:p>
    <w:p w:rsidR="00BB0C65" w:rsidRDefault="00BB0C65">
      <w:pPr>
        <w:jc w:val="center"/>
        <w:rPr>
          <w:rFonts w:cs="Arial Narrow"/>
          <w:sz w:val="22"/>
          <w:szCs w:val="22"/>
          <w:lang w:val="ru-RU"/>
        </w:rPr>
      </w:pP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  <w:r w:rsidRPr="00BB0C65">
        <w:rPr>
          <w:rFonts w:cs="Arial Narrow"/>
          <w:sz w:val="22"/>
          <w:szCs w:val="22"/>
          <w:lang w:val="ru-RU"/>
        </w:rPr>
        <w:lastRenderedPageBreak/>
        <w:t>МОНОПОРОДНАЯ ВЫСТАВКА РАНГА КЧК – КАНДИДАТ</w:t>
      </w:r>
      <w:r w:rsidRPr="00BB0C65">
        <w:rPr>
          <w:rFonts w:cs="Arial Narrow"/>
          <w:sz w:val="22"/>
          <w:szCs w:val="22"/>
          <w:lang w:val="ru-RU"/>
        </w:rPr>
        <w:t xml:space="preserve"> В ЧЕМПИОНЫ КЛУБА / КЧП – КАНДИДАТ В ПОБЕДИТЕЛИ ПОРОДЫ</w:t>
      </w: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  <w:r w:rsidRPr="00BB0C65">
        <w:rPr>
          <w:rFonts w:cs="Arial Narrow"/>
          <w:sz w:val="22"/>
          <w:szCs w:val="22"/>
          <w:lang w:val="ru-RU"/>
        </w:rPr>
        <w:t>29.05.2021</w:t>
      </w: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  <w:r w:rsidRPr="00BB0C65">
        <w:rPr>
          <w:rFonts w:cs="Arial Narrow"/>
          <w:b/>
          <w:bCs/>
          <w:sz w:val="22"/>
          <w:szCs w:val="22"/>
          <w:lang w:val="ru-RU"/>
        </w:rPr>
        <w:t>МЕСТО ПРОВЕДЕНИЯ:</w:t>
      </w: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  <w:r w:rsidRPr="00BB0C65">
        <w:rPr>
          <w:rFonts w:cs="Arial Narrow"/>
          <w:sz w:val="22"/>
          <w:szCs w:val="22"/>
          <w:lang w:val="ru-RU"/>
        </w:rPr>
        <w:t>Стадион Лайка</w:t>
      </w: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  <w:r w:rsidRPr="00BB0C65">
        <w:rPr>
          <w:rFonts w:cs="Arial Narrow"/>
          <w:sz w:val="22"/>
          <w:szCs w:val="22"/>
          <w:lang w:val="ru-RU"/>
        </w:rPr>
        <w:t xml:space="preserve">Россия / </w:t>
      </w:r>
      <w:r>
        <w:rPr>
          <w:rFonts w:cs="Arial Narrow"/>
          <w:sz w:val="22"/>
          <w:szCs w:val="22"/>
        </w:rPr>
        <w:t>Russia</w:t>
      </w:r>
      <w:r w:rsidRPr="00BB0C65">
        <w:rPr>
          <w:rFonts w:cs="Arial Narrow"/>
          <w:sz w:val="22"/>
          <w:szCs w:val="22"/>
          <w:lang w:val="ru-RU"/>
        </w:rPr>
        <w:t xml:space="preserve">, Челябинская обл., Челябинск </w:t>
      </w:r>
      <w:proofErr w:type="gramStart"/>
      <w:r w:rsidRPr="00BB0C65">
        <w:rPr>
          <w:rFonts w:cs="Arial Narrow"/>
          <w:sz w:val="22"/>
          <w:szCs w:val="22"/>
          <w:lang w:val="ru-RU"/>
        </w:rPr>
        <w:t>г</w:t>
      </w:r>
      <w:proofErr w:type="gramEnd"/>
      <w:r w:rsidRPr="00BB0C65">
        <w:rPr>
          <w:rFonts w:cs="Arial Narrow"/>
          <w:sz w:val="22"/>
          <w:szCs w:val="22"/>
          <w:lang w:val="ru-RU"/>
        </w:rPr>
        <w:t>., Разъезд 93 км ул., дом 5</w:t>
      </w: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  <w:r w:rsidRPr="00BB0C65">
        <w:rPr>
          <w:rFonts w:cs="Arial Narrow"/>
          <w:b/>
          <w:bCs/>
          <w:sz w:val="22"/>
          <w:szCs w:val="22"/>
          <w:lang w:val="ru-RU"/>
        </w:rPr>
        <w:t>ОРГАНИЗАТОР:</w:t>
      </w: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  <w:r w:rsidRPr="00BB0C65">
        <w:rPr>
          <w:rFonts w:cs="Arial Narrow"/>
          <w:sz w:val="22"/>
          <w:szCs w:val="22"/>
          <w:lang w:val="ru-RU"/>
        </w:rPr>
        <w:t>ЧРООСЛ</w:t>
      </w: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  <w:r w:rsidRPr="00BB0C65">
        <w:rPr>
          <w:rFonts w:cs="Arial Narrow"/>
          <w:sz w:val="22"/>
          <w:szCs w:val="22"/>
          <w:lang w:val="ru-RU"/>
        </w:rPr>
        <w:t xml:space="preserve">Россия / </w:t>
      </w:r>
      <w:r>
        <w:rPr>
          <w:rFonts w:cs="Arial Narrow"/>
          <w:sz w:val="22"/>
          <w:szCs w:val="22"/>
        </w:rPr>
        <w:t>Russia</w:t>
      </w:r>
      <w:r w:rsidRPr="00BB0C65">
        <w:rPr>
          <w:rFonts w:cs="Arial Narrow"/>
          <w:sz w:val="22"/>
          <w:szCs w:val="22"/>
          <w:lang w:val="ru-RU"/>
        </w:rPr>
        <w:t>, Челябинская Область, Челябинск, Разъезд 93 км У</w:t>
      </w:r>
      <w:r w:rsidRPr="00BB0C65">
        <w:rPr>
          <w:rFonts w:cs="Arial Narrow"/>
          <w:sz w:val="22"/>
          <w:szCs w:val="22"/>
          <w:lang w:val="ru-RU"/>
        </w:rPr>
        <w:t>лица, дом 5</w:t>
      </w: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  <w:proofErr w:type="spellStart"/>
      <w:r>
        <w:rPr>
          <w:rFonts w:cs="Arial Narrow"/>
          <w:sz w:val="22"/>
          <w:szCs w:val="22"/>
        </w:rPr>
        <w:t>chrools</w:t>
      </w:r>
      <w:proofErr w:type="spellEnd"/>
      <w:r w:rsidRPr="00BB0C65">
        <w:rPr>
          <w:rFonts w:cs="Arial Narrow"/>
          <w:sz w:val="22"/>
          <w:szCs w:val="22"/>
          <w:lang w:val="ru-RU"/>
        </w:rPr>
        <w:t>@</w:t>
      </w:r>
      <w:r>
        <w:rPr>
          <w:rFonts w:cs="Arial Narrow"/>
          <w:sz w:val="22"/>
          <w:szCs w:val="22"/>
        </w:rPr>
        <w:t>mail</w:t>
      </w:r>
      <w:r w:rsidRPr="00BB0C65">
        <w:rPr>
          <w:rFonts w:cs="Arial Narrow"/>
          <w:sz w:val="22"/>
          <w:szCs w:val="22"/>
          <w:lang w:val="ru-RU"/>
        </w:rPr>
        <w:t>.</w:t>
      </w:r>
      <w:proofErr w:type="spellStart"/>
      <w:r>
        <w:rPr>
          <w:rFonts w:cs="Arial Narrow"/>
          <w:sz w:val="22"/>
          <w:szCs w:val="22"/>
        </w:rPr>
        <w:t>ru</w:t>
      </w:r>
      <w:proofErr w:type="spellEnd"/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  <w:r w:rsidRPr="00BB0C65">
        <w:rPr>
          <w:rFonts w:cs="Arial Narrow"/>
          <w:sz w:val="22"/>
          <w:szCs w:val="22"/>
          <w:lang w:val="ru-RU"/>
        </w:rPr>
        <w:t>+7 351 7911920, +7 922 2364413</w:t>
      </w: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  <w:r w:rsidRPr="00BB0C65">
        <w:rPr>
          <w:rFonts w:cs="Arial Narrow"/>
          <w:sz w:val="22"/>
          <w:szCs w:val="22"/>
          <w:lang w:val="ru-RU"/>
        </w:rPr>
        <w:t>Мы выражаем благодарность судьям за согласие на проведение экспертизы</w:t>
      </w: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  <w:r w:rsidRPr="00BB0C65">
        <w:rPr>
          <w:rFonts w:cs="Arial Narrow"/>
          <w:b/>
          <w:bCs/>
          <w:sz w:val="22"/>
          <w:szCs w:val="22"/>
          <w:lang w:val="ru-RU"/>
        </w:rPr>
        <w:t>СУДЬИ:</w:t>
      </w: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  <w:proofErr w:type="spellStart"/>
      <w:r w:rsidRPr="00BB0C65">
        <w:rPr>
          <w:rFonts w:cs="Arial Narrow"/>
          <w:sz w:val="22"/>
          <w:szCs w:val="22"/>
          <w:lang w:val="ru-RU"/>
        </w:rPr>
        <w:t>Тиц</w:t>
      </w:r>
      <w:proofErr w:type="spellEnd"/>
      <w:r w:rsidRPr="00BB0C65">
        <w:rPr>
          <w:rFonts w:cs="Arial Narrow"/>
          <w:sz w:val="22"/>
          <w:szCs w:val="22"/>
          <w:lang w:val="ru-RU"/>
        </w:rPr>
        <w:t xml:space="preserve"> Анна </w:t>
      </w:r>
      <w:proofErr w:type="spellStart"/>
      <w:r w:rsidRPr="00BB0C65">
        <w:rPr>
          <w:rFonts w:cs="Arial Narrow"/>
          <w:sz w:val="22"/>
          <w:szCs w:val="22"/>
          <w:lang w:val="ru-RU"/>
        </w:rPr>
        <w:t>Зигфридовна</w:t>
      </w:r>
      <w:proofErr w:type="spellEnd"/>
      <w:r w:rsidRPr="00BB0C65">
        <w:rPr>
          <w:rFonts w:cs="Arial Narrow"/>
          <w:sz w:val="22"/>
          <w:szCs w:val="22"/>
          <w:lang w:val="ru-RU"/>
        </w:rPr>
        <w:t xml:space="preserve"> (Россия / </w:t>
      </w:r>
      <w:r>
        <w:rPr>
          <w:rFonts w:cs="Arial Narrow"/>
          <w:sz w:val="22"/>
          <w:szCs w:val="22"/>
        </w:rPr>
        <w:t>Russia</w:t>
      </w:r>
      <w:r w:rsidRPr="00BB0C65">
        <w:rPr>
          <w:rFonts w:cs="Arial Narrow"/>
          <w:sz w:val="22"/>
          <w:szCs w:val="22"/>
          <w:lang w:val="ru-RU"/>
        </w:rPr>
        <w:t>, Москва)</w:t>
      </w: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  <w:r w:rsidRPr="00BB0C65">
        <w:rPr>
          <w:rFonts w:cs="Arial Narrow"/>
          <w:sz w:val="22"/>
          <w:szCs w:val="22"/>
          <w:lang w:val="ru-RU"/>
        </w:rPr>
        <w:t>Мы благодарим всех участников за то, что Вы сохранили верность своим четвероногим друзьям, нашли возможность собраться сегодня и принять участие в выставке!</w:t>
      </w:r>
    </w:p>
    <w:p w:rsidR="00BB0C65" w:rsidRDefault="00BB0C65" w:rsidP="00BB0C65">
      <w:pPr>
        <w:jc w:val="center"/>
        <w:rPr>
          <w:rFonts w:cs="Arial Narrow"/>
          <w:sz w:val="22"/>
          <w:szCs w:val="22"/>
          <w:lang w:val="ru-RU"/>
        </w:rPr>
      </w:pPr>
    </w:p>
    <w:p w:rsidR="00BB0C65" w:rsidRPr="00590686" w:rsidRDefault="00BB0C65" w:rsidP="00BB0C65">
      <w:pPr>
        <w:jc w:val="center"/>
        <w:rPr>
          <w:rFonts w:cs="Arial Narrow"/>
          <w:sz w:val="22"/>
          <w:szCs w:val="22"/>
          <w:lang w:val="ru-RU"/>
        </w:rPr>
      </w:pPr>
      <w:r w:rsidRPr="00590686">
        <w:rPr>
          <w:rFonts w:cs="Arial Narrow"/>
          <w:sz w:val="22"/>
          <w:szCs w:val="22"/>
          <w:lang w:val="ru-RU"/>
        </w:rPr>
        <w:t xml:space="preserve">Мы искренне признательны участникам, предоставившим каталожные данные через систему автоматизации </w:t>
      </w:r>
      <w:proofErr w:type="spellStart"/>
      <w:r>
        <w:rPr>
          <w:rFonts w:cs="Arial Narrow"/>
          <w:b/>
          <w:bCs/>
          <w:sz w:val="22"/>
          <w:szCs w:val="22"/>
        </w:rPr>
        <w:t>ZooPortal</w:t>
      </w:r>
      <w:proofErr w:type="spellEnd"/>
      <w:r w:rsidRPr="00590686">
        <w:rPr>
          <w:rFonts w:cs="Arial Narrow"/>
          <w:b/>
          <w:bCs/>
          <w:sz w:val="22"/>
          <w:szCs w:val="22"/>
          <w:lang w:val="ru-RU"/>
        </w:rPr>
        <w:t>.</w:t>
      </w:r>
      <w:r>
        <w:rPr>
          <w:rFonts w:cs="Arial Narrow"/>
          <w:b/>
          <w:bCs/>
          <w:sz w:val="22"/>
          <w:szCs w:val="22"/>
        </w:rPr>
        <w:t>pro</w:t>
      </w:r>
    </w:p>
    <w:p w:rsidR="00BB0C65" w:rsidRDefault="00BB0C65" w:rsidP="00BB0C65">
      <w:pPr>
        <w:jc w:val="center"/>
        <w:rPr>
          <w:rFonts w:cs="Arial Narrow"/>
          <w:sz w:val="22"/>
          <w:szCs w:val="22"/>
        </w:rPr>
      </w:pPr>
      <w:r>
        <w:rPr>
          <w:rFonts w:cs="Arial Narrow"/>
          <w:noProof/>
          <w:sz w:val="22"/>
          <w:szCs w:val="22"/>
        </w:rPr>
        <w:drawing>
          <wp:inline distT="0" distB="0" distL="0" distR="0">
            <wp:extent cx="2095500" cy="76200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65" w:rsidRDefault="00BB0C65" w:rsidP="00BB0C65">
      <w:pPr>
        <w:jc w:val="center"/>
        <w:rPr>
          <w:rFonts w:cs="Arial Narrow"/>
          <w:sz w:val="22"/>
          <w:szCs w:val="22"/>
        </w:rPr>
      </w:pPr>
    </w:p>
    <w:p w:rsidR="00BB0C65" w:rsidRPr="001A379F" w:rsidRDefault="00BB0C65" w:rsidP="00BB0C65">
      <w:pPr>
        <w:jc w:val="center"/>
        <w:rPr>
          <w:rFonts w:cs="Arial Narrow"/>
          <w:sz w:val="22"/>
          <w:szCs w:val="22"/>
          <w:lang w:val="ru-RU"/>
        </w:rPr>
      </w:pPr>
      <w:r w:rsidRPr="00590686">
        <w:rPr>
          <w:rFonts w:cs="Arial Narrow"/>
          <w:sz w:val="22"/>
          <w:szCs w:val="22"/>
          <w:lang w:val="ru-RU"/>
        </w:rPr>
        <w:t xml:space="preserve"> </w:t>
      </w:r>
      <w:r>
        <w:rPr>
          <w:rFonts w:cs="Arial Narrow"/>
          <w:b/>
          <w:bCs/>
          <w:sz w:val="22"/>
          <w:szCs w:val="22"/>
          <w:lang w:val="ru-RU"/>
        </w:rPr>
        <w:t>ОРГКОМИТЕТ</w:t>
      </w:r>
      <w:r w:rsidRPr="001A379F">
        <w:rPr>
          <w:rFonts w:cs="Arial Narrow"/>
          <w:b/>
          <w:bCs/>
          <w:sz w:val="22"/>
          <w:szCs w:val="22"/>
          <w:lang w:val="ru-RU"/>
        </w:rPr>
        <w:t>:</w:t>
      </w:r>
    </w:p>
    <w:p w:rsidR="00BB0C65" w:rsidRPr="00992325" w:rsidRDefault="00BB0C65" w:rsidP="00BB0C65">
      <w:pPr>
        <w:pStyle w:val="6"/>
        <w:spacing w:before="0"/>
        <w:jc w:val="center"/>
        <w:rPr>
          <w:rFonts w:ascii="Arial Narrow" w:eastAsiaTheme="minorEastAsia" w:hAnsi="Arial Narrow" w:cs="Arial Narrow"/>
          <w:i w:val="0"/>
          <w:iCs w:val="0"/>
          <w:color w:val="auto"/>
          <w:sz w:val="22"/>
          <w:szCs w:val="22"/>
          <w:lang w:val="ru-RU"/>
        </w:rPr>
      </w:pPr>
      <w:r w:rsidRPr="00992325">
        <w:rPr>
          <w:rFonts w:ascii="Arial Narrow" w:eastAsiaTheme="minorEastAsia" w:hAnsi="Arial Narrow" w:cs="Arial Narrow"/>
          <w:i w:val="0"/>
          <w:iCs w:val="0"/>
          <w:color w:val="auto"/>
          <w:sz w:val="22"/>
          <w:szCs w:val="22"/>
          <w:lang w:val="ru-RU"/>
        </w:rPr>
        <w:t>Председатель – Н. Ваулина</w:t>
      </w:r>
    </w:p>
    <w:p w:rsidR="00BB0C65" w:rsidRPr="00F1729E" w:rsidRDefault="00BB0C65" w:rsidP="00BB0C65">
      <w:pPr>
        <w:jc w:val="center"/>
        <w:rPr>
          <w:rFonts w:cs="Arial Narrow"/>
          <w:sz w:val="22"/>
          <w:szCs w:val="22"/>
          <w:lang w:val="ru-RU"/>
        </w:rPr>
      </w:pPr>
      <w:r w:rsidRPr="00992325">
        <w:rPr>
          <w:rFonts w:cs="Arial Narrow"/>
          <w:sz w:val="22"/>
          <w:szCs w:val="22"/>
          <w:lang w:val="ru-RU"/>
        </w:rPr>
        <w:t xml:space="preserve">П. </w:t>
      </w:r>
      <w:proofErr w:type="spellStart"/>
      <w:r w:rsidRPr="00992325">
        <w:rPr>
          <w:rFonts w:cs="Arial Narrow"/>
          <w:sz w:val="22"/>
          <w:szCs w:val="22"/>
          <w:lang w:val="ru-RU"/>
        </w:rPr>
        <w:t>Буторин</w:t>
      </w:r>
      <w:proofErr w:type="spellEnd"/>
    </w:p>
    <w:p w:rsidR="00BB0C65" w:rsidRPr="00992325" w:rsidRDefault="00BB0C65" w:rsidP="00BB0C65">
      <w:pPr>
        <w:pStyle w:val="1"/>
        <w:jc w:val="center"/>
        <w:rPr>
          <w:rFonts w:cs="Arial Narrow"/>
          <w:sz w:val="22"/>
          <w:szCs w:val="22"/>
          <w:lang w:val="ru-RU"/>
        </w:rPr>
      </w:pPr>
      <w:r w:rsidRPr="00992325">
        <w:rPr>
          <w:rFonts w:cs="Arial Narrow"/>
          <w:sz w:val="22"/>
          <w:szCs w:val="22"/>
          <w:lang w:val="ru-RU"/>
        </w:rPr>
        <w:t xml:space="preserve">О. </w:t>
      </w:r>
      <w:proofErr w:type="spellStart"/>
      <w:r w:rsidRPr="00992325">
        <w:rPr>
          <w:rFonts w:cs="Arial Narrow"/>
          <w:sz w:val="22"/>
          <w:szCs w:val="22"/>
          <w:lang w:val="ru-RU"/>
        </w:rPr>
        <w:t>Буторина</w:t>
      </w:r>
      <w:proofErr w:type="spellEnd"/>
      <w:r w:rsidRPr="00992325">
        <w:rPr>
          <w:rFonts w:cs="Arial Narrow"/>
          <w:sz w:val="22"/>
          <w:szCs w:val="22"/>
          <w:lang w:val="ru-RU"/>
        </w:rPr>
        <w:t xml:space="preserve">       И. Семченко</w:t>
      </w: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</w:p>
    <w:p w:rsidR="00000000" w:rsidRPr="00BB0C65" w:rsidRDefault="00D46B4A">
      <w:pPr>
        <w:jc w:val="center"/>
        <w:rPr>
          <w:rFonts w:cs="Arial Narrow"/>
          <w:sz w:val="22"/>
          <w:szCs w:val="22"/>
          <w:lang w:val="ru-RU"/>
        </w:rPr>
      </w:pPr>
    </w:p>
    <w:p w:rsidR="00000000" w:rsidRPr="00BB0C65" w:rsidRDefault="00D46B4A">
      <w:pPr>
        <w:pageBreakBefore/>
        <w:jc w:val="center"/>
        <w:rPr>
          <w:rFonts w:cs="Arial Narrow"/>
          <w:sz w:val="4"/>
          <w:szCs w:val="4"/>
          <w:lang w:val="ru-RU"/>
        </w:rPr>
      </w:pPr>
    </w:p>
    <w:p w:rsidR="00000000" w:rsidRPr="00BB0C65" w:rsidRDefault="00D46B4A">
      <w:pPr>
        <w:rPr>
          <w:rFonts w:cs="Arial Narrow"/>
          <w:sz w:val="4"/>
          <w:szCs w:val="4"/>
          <w:lang w:val="ru-RU"/>
        </w:rPr>
        <w:sectPr w:rsidR="00000000" w:rsidRPr="00BB0C65">
          <w:footerReference w:type="default" r:id="rId8"/>
          <w:pgSz w:w="8391" w:h="11907"/>
          <w:pgMar w:top="567" w:right="708" w:bottom="567" w:left="708" w:header="720" w:footer="240" w:gutter="0"/>
          <w:cols w:space="720"/>
          <w:noEndnote/>
        </w:sectPr>
      </w:pP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lastRenderedPageBreak/>
        <w:t>УТВЕРЖДЕНО Решением Президиума РКФ от 16.10.2019 года с изменениями от 29.01.2020 г.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ПОЛОЖЕНИЕ РОССИЙСКОЙ </w:t>
      </w:r>
      <w:r w:rsidRPr="00BB0C65">
        <w:rPr>
          <w:rFonts w:cs="Arial Narrow"/>
          <w:sz w:val="15"/>
          <w:szCs w:val="15"/>
          <w:lang w:val="ru-RU"/>
        </w:rPr>
        <w:t>КИНОЛОГИЧЕСКОЙ ФЕДЕРАЦИИ (РКФ) О СЕРТИФИКАТНЫХ ВЫСТАВКАХ РКФ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1.1. Сертификатные выставки собак в системе РКФ проводятся в соответствии с требованиями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 и настоящим Положением.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1.2. Сертификатные выставки делятся на: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– интернациональные всех пород (ра</w:t>
      </w:r>
      <w:r w:rsidRPr="00BB0C65">
        <w:rPr>
          <w:rFonts w:cs="Arial Narrow"/>
          <w:sz w:val="15"/>
          <w:szCs w:val="15"/>
          <w:lang w:val="ru-RU"/>
        </w:rPr>
        <w:t xml:space="preserve">нг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; в рамках выставки возможна организация специализированных рингов – </w:t>
      </w:r>
      <w:r>
        <w:rPr>
          <w:rFonts w:cs="Arial Narrow"/>
          <w:sz w:val="15"/>
          <w:szCs w:val="15"/>
        </w:rPr>
        <w:t>specialty</w:t>
      </w:r>
      <w:r w:rsidRPr="00BB0C65">
        <w:rPr>
          <w:rFonts w:cs="Arial Narrow"/>
          <w:sz w:val="15"/>
          <w:szCs w:val="15"/>
          <w:lang w:val="ru-RU"/>
        </w:rPr>
        <w:t xml:space="preserve"> – с присвоением дополнительных титулов);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– национальные всех пород (ранг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);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– национальные отдельных групп пород (ранг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>; в рамках выставки возможна организ</w:t>
      </w:r>
      <w:r w:rsidRPr="00BB0C65">
        <w:rPr>
          <w:rFonts w:cs="Arial Narrow"/>
          <w:sz w:val="15"/>
          <w:szCs w:val="15"/>
          <w:lang w:val="ru-RU"/>
        </w:rPr>
        <w:t xml:space="preserve">ация специализированных рингов – </w:t>
      </w:r>
      <w:r>
        <w:rPr>
          <w:rFonts w:cs="Arial Narrow"/>
          <w:sz w:val="15"/>
          <w:szCs w:val="15"/>
        </w:rPr>
        <w:t>specialty</w:t>
      </w:r>
      <w:r w:rsidRPr="00BB0C65">
        <w:rPr>
          <w:rFonts w:cs="Arial Narrow"/>
          <w:sz w:val="15"/>
          <w:szCs w:val="15"/>
          <w:lang w:val="ru-RU"/>
        </w:rPr>
        <w:t xml:space="preserve"> – с присвоением дополнительных титулов);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–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монопородные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(ранг КЧК, ПК / ПП).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На усмотрение федерации выставке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может быть предоставлен статус «Чемпион федерации» либо «Чемпион РКФ».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1.3. К участию в интернациональных выставках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допускаются только породы собак, признанные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. Для пород, не признанных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, но признанных РКФ, в рамках интернациональных выставок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организуются выставки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(с отдельным каталог</w:t>
      </w:r>
      <w:r w:rsidRPr="00BB0C65">
        <w:rPr>
          <w:rFonts w:cs="Arial Narrow"/>
          <w:sz w:val="15"/>
          <w:szCs w:val="15"/>
          <w:lang w:val="ru-RU"/>
        </w:rPr>
        <w:t>ом).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1.4. К участию в национальных и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выставках допускаются породы собак, признанные РКФ.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1.5. Все собаки, заявленные в каталоге, должны быть зарегистрированы во Всероссийской единой родословной книге РКФ, либо одной из стран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>, либо АКС (С</w:t>
      </w:r>
      <w:r w:rsidRPr="00BB0C65">
        <w:rPr>
          <w:rFonts w:cs="Arial Narrow"/>
          <w:sz w:val="15"/>
          <w:szCs w:val="15"/>
          <w:lang w:val="ru-RU"/>
        </w:rPr>
        <w:t>ША), КС (Великобритания), СКС (Канада).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5. Здоровье и благополучие собак должны быть АБСОЛЮТНЫМ ПРИОРИТЕТОМ на всех выставках РКФ /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>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II</w:t>
      </w:r>
      <w:r w:rsidRPr="00BB0C65">
        <w:rPr>
          <w:rFonts w:cs="Arial Narrow"/>
          <w:sz w:val="15"/>
          <w:szCs w:val="15"/>
          <w:lang w:val="ru-RU"/>
        </w:rPr>
        <w:t>. ПРЕДОСТАВЛЕНИЕ ПРАВА НА ПРОВЕДЕНИЕ ВЫСТАВОК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2.1. Зоотехнические мероприятия любого ранга в системе РКФ проводятс</w:t>
      </w:r>
      <w:r w:rsidRPr="00BB0C65">
        <w:rPr>
          <w:rFonts w:cs="Arial Narrow"/>
          <w:sz w:val="15"/>
          <w:szCs w:val="15"/>
          <w:lang w:val="ru-RU"/>
        </w:rPr>
        <w:t xml:space="preserve">я только общественными организациями (далее </w:t>
      </w:r>
      <w:proofErr w:type="gramStart"/>
      <w:r w:rsidRPr="00BB0C65">
        <w:rPr>
          <w:rFonts w:cs="Arial Narrow"/>
          <w:sz w:val="15"/>
          <w:szCs w:val="15"/>
          <w:lang w:val="ru-RU"/>
        </w:rPr>
        <w:t>КО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), имеющими статус юридического лица (одним из видов уставной деятельности которого должно быть «проведение зоотехнических мероприятий»), расчетный счет, официальный электронный адрес и официальный сайт. Выбор </w:t>
      </w:r>
      <w:r w:rsidRPr="00BB0C65">
        <w:rPr>
          <w:rFonts w:cs="Arial Narrow"/>
          <w:sz w:val="15"/>
          <w:szCs w:val="15"/>
          <w:lang w:val="ru-RU"/>
        </w:rPr>
        <w:t xml:space="preserve">места проведения выставки ограничен обозначенной в Уставе территориальной сферой деятельности КО. 2.2. Заявки на выставки любого ранга подаются в департамент координации выставок РКФ до 1 апреля текущего года на следующий год (на выставки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– за </w:t>
      </w:r>
      <w:r w:rsidRPr="00BB0C65">
        <w:rPr>
          <w:rFonts w:cs="Arial Narrow"/>
          <w:sz w:val="15"/>
          <w:szCs w:val="15"/>
          <w:lang w:val="ru-RU"/>
        </w:rPr>
        <w:t xml:space="preserve">два года). Заявки направляются в электронной форме на адрес </w:t>
      </w:r>
      <w:r>
        <w:rPr>
          <w:rFonts w:cs="Arial Narrow"/>
          <w:sz w:val="15"/>
          <w:szCs w:val="15"/>
        </w:rPr>
        <w:t>show</w:t>
      </w:r>
      <w:r w:rsidRPr="00BB0C65">
        <w:rPr>
          <w:rFonts w:cs="Arial Narrow"/>
          <w:sz w:val="15"/>
          <w:szCs w:val="15"/>
          <w:lang w:val="ru-RU"/>
        </w:rPr>
        <w:t>-</w:t>
      </w:r>
      <w:proofErr w:type="spellStart"/>
      <w:r>
        <w:rPr>
          <w:rFonts w:cs="Arial Narrow"/>
          <w:sz w:val="15"/>
          <w:szCs w:val="15"/>
        </w:rPr>
        <w:t>dep</w:t>
      </w:r>
      <w:proofErr w:type="spellEnd"/>
      <w:r w:rsidRPr="00BB0C65">
        <w:rPr>
          <w:rFonts w:cs="Arial Narrow"/>
          <w:sz w:val="15"/>
          <w:szCs w:val="15"/>
          <w:lang w:val="ru-RU"/>
        </w:rPr>
        <w:t>@</w:t>
      </w:r>
      <w:proofErr w:type="spellStart"/>
      <w:r>
        <w:rPr>
          <w:rFonts w:cs="Arial Narrow"/>
          <w:sz w:val="15"/>
          <w:szCs w:val="15"/>
        </w:rPr>
        <w:t>rkf</w:t>
      </w:r>
      <w:proofErr w:type="spellEnd"/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org</w:t>
      </w:r>
      <w:r w:rsidRPr="00BB0C65">
        <w:rPr>
          <w:rFonts w:cs="Arial Narrow"/>
          <w:sz w:val="15"/>
          <w:szCs w:val="15"/>
          <w:lang w:val="ru-RU"/>
        </w:rPr>
        <w:t>.</w:t>
      </w:r>
      <w:proofErr w:type="spellStart"/>
      <w:r>
        <w:rPr>
          <w:rFonts w:cs="Arial Narrow"/>
          <w:sz w:val="15"/>
          <w:szCs w:val="15"/>
        </w:rPr>
        <w:t>ru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строго с официального адреса </w:t>
      </w:r>
      <w:proofErr w:type="gramStart"/>
      <w:r w:rsidRPr="00BB0C65">
        <w:rPr>
          <w:rFonts w:cs="Arial Narrow"/>
          <w:sz w:val="15"/>
          <w:szCs w:val="15"/>
          <w:lang w:val="ru-RU"/>
        </w:rPr>
        <w:t>КО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. К заявке должна быть приложена справка о кинологической деятельности </w:t>
      </w:r>
      <w:proofErr w:type="gramStart"/>
      <w:r w:rsidRPr="00BB0C65">
        <w:rPr>
          <w:rFonts w:cs="Arial Narrow"/>
          <w:sz w:val="15"/>
          <w:szCs w:val="15"/>
          <w:lang w:val="ru-RU"/>
        </w:rPr>
        <w:t>КО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за предшествующий период.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2.3. </w:t>
      </w:r>
      <w:proofErr w:type="gramStart"/>
      <w:r w:rsidRPr="00BB0C65">
        <w:rPr>
          <w:rFonts w:cs="Arial Narrow"/>
          <w:sz w:val="15"/>
          <w:szCs w:val="15"/>
          <w:lang w:val="ru-RU"/>
        </w:rPr>
        <w:t>Заявка на проведение первой выставки ра</w:t>
      </w:r>
      <w:r w:rsidRPr="00BB0C65">
        <w:rPr>
          <w:rFonts w:cs="Arial Narrow"/>
          <w:sz w:val="15"/>
          <w:szCs w:val="15"/>
          <w:lang w:val="ru-RU"/>
        </w:rPr>
        <w:t xml:space="preserve">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и / или первой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выставки может быть удовлетворена при соблюдении следующих условий: – ведется кинологическая деятельность; – на момент подачи заявки проведено не менее четырех племенных смотров, отчетность по ним сдана в РКФ в срок, суд</w:t>
      </w:r>
      <w:r w:rsidRPr="00BB0C65">
        <w:rPr>
          <w:rFonts w:cs="Arial Narrow"/>
          <w:sz w:val="15"/>
          <w:szCs w:val="15"/>
          <w:lang w:val="ru-RU"/>
        </w:rPr>
        <w:t xml:space="preserve">ьями </w:t>
      </w:r>
      <w:r w:rsidRPr="00BB0C65">
        <w:rPr>
          <w:rFonts w:cs="Arial Narrow"/>
          <w:sz w:val="15"/>
          <w:szCs w:val="15"/>
          <w:lang w:val="ru-RU"/>
        </w:rPr>
        <w:lastRenderedPageBreak/>
        <w:t>направлены положительные отзывы на ВК; – имеется ходатайство федерации, в составе которой работает данная КО.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Первая выставка, предоставленная </w:t>
      </w:r>
      <w:proofErr w:type="gramStart"/>
      <w:r w:rsidRPr="00BB0C65">
        <w:rPr>
          <w:rFonts w:cs="Arial Narrow"/>
          <w:sz w:val="15"/>
          <w:szCs w:val="15"/>
          <w:lang w:val="ru-RU"/>
        </w:rPr>
        <w:t>КО</w:t>
      </w:r>
      <w:proofErr w:type="gramEnd"/>
      <w:r w:rsidRPr="00BB0C65">
        <w:rPr>
          <w:rFonts w:cs="Arial Narrow"/>
          <w:sz w:val="15"/>
          <w:szCs w:val="15"/>
          <w:lang w:val="ru-RU"/>
        </w:rPr>
        <w:t>, в обязательном порядке проводится с наблюдателем.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2.4. </w:t>
      </w:r>
      <w:proofErr w:type="gramStart"/>
      <w:r w:rsidRPr="00BB0C65">
        <w:rPr>
          <w:rFonts w:cs="Arial Narrow"/>
          <w:sz w:val="15"/>
          <w:szCs w:val="15"/>
          <w:lang w:val="ru-RU"/>
        </w:rPr>
        <w:t xml:space="preserve">При наличии положительного отзыва наблюдателя и </w:t>
      </w:r>
      <w:r w:rsidRPr="00BB0C65">
        <w:rPr>
          <w:rFonts w:cs="Arial Narrow"/>
          <w:sz w:val="15"/>
          <w:szCs w:val="15"/>
          <w:lang w:val="ru-RU"/>
        </w:rPr>
        <w:t xml:space="preserve">при отсутствии взысканий со стороны ВК РКФ после проведения первой выставки КО может подать заявку на две выставки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для собак всех пород и / или 10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выставок в течение одного календарного года (при этом разрешается заявлять до двух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</w:t>
      </w:r>
      <w:r w:rsidRPr="00BB0C65">
        <w:rPr>
          <w:rFonts w:cs="Arial Narrow"/>
          <w:sz w:val="15"/>
          <w:szCs w:val="15"/>
          <w:lang w:val="ru-RU"/>
        </w:rPr>
        <w:t>опородных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выставок одной и той же породы).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proofErr w:type="gramStart"/>
      <w:r w:rsidRPr="00BB0C65">
        <w:rPr>
          <w:rFonts w:cs="Arial Narrow"/>
          <w:sz w:val="15"/>
          <w:szCs w:val="15"/>
          <w:lang w:val="ru-RU"/>
        </w:rPr>
        <w:t>КО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, имеющие более чем двухлетний успешный опыт организации выставок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, могут проводить максимально две выставки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для собак всех пород, четыре выставки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для отдельных групп пород и 30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</w:t>
      </w:r>
      <w:r w:rsidRPr="00BB0C65">
        <w:rPr>
          <w:rFonts w:cs="Arial Narrow"/>
          <w:sz w:val="15"/>
          <w:szCs w:val="15"/>
          <w:lang w:val="ru-RU"/>
        </w:rPr>
        <w:t>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выставок в течение одного календарного года. На усмотрение Выставочной комиссии РКФ возможно предоставление права проведения выставок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с бонитировкой. Желаемый график проведения этих выставок каждая </w:t>
      </w:r>
      <w:proofErr w:type="gramStart"/>
      <w:r w:rsidRPr="00BB0C65">
        <w:rPr>
          <w:rFonts w:cs="Arial Narrow"/>
          <w:sz w:val="15"/>
          <w:szCs w:val="15"/>
          <w:lang w:val="ru-RU"/>
        </w:rPr>
        <w:t>КО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определяет самостоятельно (так, все </w:t>
      </w:r>
      <w:r w:rsidRPr="00BB0C65">
        <w:rPr>
          <w:rFonts w:cs="Arial Narrow"/>
          <w:sz w:val="15"/>
          <w:szCs w:val="15"/>
          <w:lang w:val="ru-RU"/>
        </w:rPr>
        <w:t xml:space="preserve">выставки могут быть заявлены на один день,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монопородные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выставки могут проводиться отдельно от выставок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либо вместе с ними).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2.5. На усмотрение ВК РКФ право на проведение третьей выставки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для собак всех пород в течение одного календар</w:t>
      </w:r>
      <w:r w:rsidRPr="00BB0C65">
        <w:rPr>
          <w:rFonts w:cs="Arial Narrow"/>
          <w:sz w:val="15"/>
          <w:szCs w:val="15"/>
          <w:lang w:val="ru-RU"/>
        </w:rPr>
        <w:t xml:space="preserve">ного года может быть предоставлено </w:t>
      </w:r>
      <w:proofErr w:type="gramStart"/>
      <w:r w:rsidRPr="00BB0C65">
        <w:rPr>
          <w:rFonts w:cs="Arial Narrow"/>
          <w:sz w:val="15"/>
          <w:szCs w:val="15"/>
          <w:lang w:val="ru-RU"/>
        </w:rPr>
        <w:t>КО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, работающей в отдаленном и / или труднодоступном регионе.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2.6. На усмотрение федерации выставке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для собак всех пород может быть предоставлен статус «Чемпион федерации» либо «Чемпион РКФ». Право на проведени</w:t>
      </w:r>
      <w:r w:rsidRPr="00BB0C65">
        <w:rPr>
          <w:rFonts w:cs="Arial Narrow"/>
          <w:sz w:val="15"/>
          <w:szCs w:val="15"/>
          <w:lang w:val="ru-RU"/>
        </w:rPr>
        <w:t>е выставки ранга «Чемпион РКФ» может получить клуб, удовлетворяющий следующим условиям: – ведется полноценная кинологическая деятельность по всем направлениям; – имеется материально-техническая база; – нет нареканий со стороны комиссий РКФ; – имеется презе</w:t>
      </w:r>
      <w:r w:rsidRPr="00BB0C65">
        <w:rPr>
          <w:rFonts w:cs="Arial Narrow"/>
          <w:sz w:val="15"/>
          <w:szCs w:val="15"/>
          <w:lang w:val="ru-RU"/>
        </w:rPr>
        <w:t xml:space="preserve">нтация выставки (место проведения, логистика, призовой фонд).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2.7. Право на проведение выставки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предоставляется на усмотрение РКФ. Всем выставкам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по умолчанию присваивается также статус «Чемпион РКФ».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2.8. Право на проведение на</w:t>
      </w:r>
      <w:r w:rsidRPr="00BB0C65">
        <w:rPr>
          <w:rFonts w:cs="Arial Narrow"/>
          <w:sz w:val="15"/>
          <w:szCs w:val="15"/>
          <w:lang w:val="ru-RU"/>
        </w:rPr>
        <w:t xml:space="preserve">циональной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выставки ранга «Победитель клуба года» (ПК) предоставляется по ходатайству НКП.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2.9. Право на организацию специализированного ринга породы (</w:t>
      </w:r>
      <w:r>
        <w:rPr>
          <w:rFonts w:cs="Arial Narrow"/>
          <w:sz w:val="15"/>
          <w:szCs w:val="15"/>
        </w:rPr>
        <w:t>specialty</w:t>
      </w:r>
      <w:r w:rsidRPr="00BB0C65">
        <w:rPr>
          <w:rFonts w:cs="Arial Narrow"/>
          <w:sz w:val="15"/>
          <w:szCs w:val="15"/>
          <w:lang w:val="ru-RU"/>
        </w:rPr>
        <w:t xml:space="preserve">) в рамках выставки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или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для соответствующей группы пород мо</w:t>
      </w:r>
      <w:r w:rsidRPr="00BB0C65">
        <w:rPr>
          <w:rFonts w:cs="Arial Narrow"/>
          <w:sz w:val="15"/>
          <w:szCs w:val="15"/>
          <w:lang w:val="ru-RU"/>
        </w:rPr>
        <w:t>жет быть предоставлено только после распределения пород по судьям. Заявка (с указанием породы и судьи) направляется организатором на ВК РКФ; решение о присвоении / отказе в присвоении рингу статуса «</w:t>
      </w:r>
      <w:r>
        <w:rPr>
          <w:rFonts w:cs="Arial Narrow"/>
          <w:sz w:val="15"/>
          <w:szCs w:val="15"/>
        </w:rPr>
        <w:t>specialty</w:t>
      </w:r>
      <w:r w:rsidRPr="00BB0C65">
        <w:rPr>
          <w:rFonts w:cs="Arial Narrow"/>
          <w:sz w:val="15"/>
          <w:szCs w:val="15"/>
          <w:lang w:val="ru-RU"/>
        </w:rPr>
        <w:t>» ВК РКФ принимает с учетом позиции соответствую</w:t>
      </w:r>
      <w:r w:rsidRPr="00BB0C65">
        <w:rPr>
          <w:rFonts w:cs="Arial Narrow"/>
          <w:sz w:val="15"/>
          <w:szCs w:val="15"/>
          <w:lang w:val="ru-RU"/>
        </w:rPr>
        <w:t xml:space="preserve">щего НКП (при его наличии в данной породе).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2.10. В даты интернациональных выставок «Россия» / «Кубок Президента РКФ» / «Кубок РКФ» и «Евразия» / «Мемориал </w:t>
      </w:r>
      <w:proofErr w:type="spellStart"/>
      <w:r w:rsidRPr="00BB0C65">
        <w:rPr>
          <w:rFonts w:cs="Arial Narrow"/>
          <w:sz w:val="15"/>
          <w:szCs w:val="15"/>
          <w:lang w:val="ru-RU"/>
        </w:rPr>
        <w:t>А.П.Мазовера</w:t>
      </w:r>
      <w:proofErr w:type="spellEnd"/>
      <w:r w:rsidRPr="00BB0C65">
        <w:rPr>
          <w:rFonts w:cs="Arial Narrow"/>
          <w:sz w:val="15"/>
          <w:szCs w:val="15"/>
          <w:lang w:val="ru-RU"/>
        </w:rPr>
        <w:t>» / «Кубок Москвы» в системе РКФ не проводятся никакие другие выставки; это правило де</w:t>
      </w:r>
      <w:r w:rsidRPr="00BB0C65">
        <w:rPr>
          <w:rFonts w:cs="Arial Narrow"/>
          <w:sz w:val="15"/>
          <w:szCs w:val="15"/>
          <w:lang w:val="ru-RU"/>
        </w:rPr>
        <w:t xml:space="preserve">йствует на всей территории РФ. В даты остальных интернациональных выставок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, проводимых в России, действуют следующие ограничения: а) расстояние между городами, где в один и тот же день проходят </w:t>
      </w:r>
      <w:r w:rsidRPr="00BB0C65">
        <w:rPr>
          <w:rFonts w:cs="Arial Narrow"/>
          <w:sz w:val="15"/>
          <w:szCs w:val="15"/>
          <w:lang w:val="ru-RU"/>
        </w:rPr>
        <w:lastRenderedPageBreak/>
        <w:t xml:space="preserve">выставки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>, должно быть не менее 300 км;</w:t>
      </w:r>
      <w:r w:rsidRPr="00BB0C65">
        <w:rPr>
          <w:rFonts w:cs="Arial Narrow"/>
          <w:sz w:val="15"/>
          <w:szCs w:val="15"/>
          <w:lang w:val="ru-RU"/>
        </w:rPr>
        <w:t xml:space="preserve"> б) проведение выставок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и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 тот же день и в том же городе, где проходит выставка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, может быть разрешено только с письменного согласия </w:t>
      </w:r>
      <w:proofErr w:type="gramStart"/>
      <w:r w:rsidRPr="00BB0C65">
        <w:rPr>
          <w:rFonts w:cs="Arial Narrow"/>
          <w:sz w:val="15"/>
          <w:szCs w:val="15"/>
          <w:lang w:val="ru-RU"/>
        </w:rPr>
        <w:t>КО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, проводящей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>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III</w:t>
      </w:r>
      <w:r w:rsidRPr="00BB0C65">
        <w:rPr>
          <w:rFonts w:cs="Arial Narrow"/>
          <w:sz w:val="15"/>
          <w:szCs w:val="15"/>
          <w:lang w:val="ru-RU"/>
        </w:rPr>
        <w:t xml:space="preserve">. ПРИГЛАШЕНИЕ СУДЕЙ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3.1. Список судей для экспертизы на выст</w:t>
      </w:r>
      <w:r w:rsidRPr="00BB0C65">
        <w:rPr>
          <w:rFonts w:cs="Arial Narrow"/>
          <w:sz w:val="15"/>
          <w:szCs w:val="15"/>
          <w:lang w:val="ru-RU"/>
        </w:rPr>
        <w:t xml:space="preserve">авке формируется организатором. Кандидатуры судей, приглашаемых для экспертизы на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</w:t>
      </w:r>
      <w:proofErr w:type="gramStart"/>
      <w:r w:rsidRPr="00BB0C65">
        <w:rPr>
          <w:rFonts w:cs="Arial Narrow"/>
          <w:sz w:val="15"/>
          <w:szCs w:val="15"/>
          <w:lang w:val="ru-RU"/>
        </w:rPr>
        <w:t>выставках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и в специализированных рингах породы на выставках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или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для отдельных групп пород, должны быть согласованы с НКП и / или с ВК РКФ. Отказ </w:t>
      </w:r>
      <w:r w:rsidRPr="00BB0C65">
        <w:rPr>
          <w:rFonts w:cs="Arial Narrow"/>
          <w:sz w:val="15"/>
          <w:szCs w:val="15"/>
          <w:lang w:val="ru-RU"/>
        </w:rPr>
        <w:t xml:space="preserve">в согласовании направляется заявителю в письменной форме и может быть опротестован на ВК РКФ.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3.2. При определении количества судей, необходимых для проведения выставки, организатор должен рассчитывать предполагаемую нагрузку таким образом, чтобы она соо</w:t>
      </w:r>
      <w:r w:rsidRPr="00BB0C65">
        <w:rPr>
          <w:rFonts w:cs="Arial Narrow"/>
          <w:sz w:val="15"/>
          <w:szCs w:val="15"/>
          <w:lang w:val="ru-RU"/>
        </w:rPr>
        <w:t xml:space="preserve">тветствовала требованиям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>: максимально 80 собак в день с индивидуальными описаниями или 150 собак без описаний. Превышение указанного количества возможно в ситуациях форс-мажора и / или при наличии взаимной договоренности между организатором и судьей; в</w:t>
      </w:r>
      <w:r w:rsidRPr="00BB0C65">
        <w:rPr>
          <w:rFonts w:cs="Arial Narrow"/>
          <w:sz w:val="15"/>
          <w:szCs w:val="15"/>
          <w:lang w:val="ru-RU"/>
        </w:rPr>
        <w:t xml:space="preserve"> таких случаях требуется письменное согласие судьи на увеличение нагрузки (согласие нужно приложить к отчету).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3.3. Прежде чем направлять приглашение, организатор обязан удостовериться, что судья признан НКО своей страны и имеет право судить те породы, к</w:t>
      </w:r>
      <w:r w:rsidRPr="00BB0C65">
        <w:rPr>
          <w:rFonts w:cs="Arial Narrow"/>
          <w:sz w:val="15"/>
          <w:szCs w:val="15"/>
          <w:lang w:val="ru-RU"/>
        </w:rPr>
        <w:t xml:space="preserve">оторые планируется отдать под его экспертизу. </w:t>
      </w:r>
      <w:proofErr w:type="gramStart"/>
      <w:r w:rsidRPr="00BB0C65">
        <w:rPr>
          <w:rFonts w:cs="Arial Narrow"/>
          <w:sz w:val="15"/>
          <w:szCs w:val="15"/>
          <w:lang w:val="ru-RU"/>
        </w:rPr>
        <w:t xml:space="preserve">Официальная информация обо всех судьях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 содержится на сайте </w:t>
      </w:r>
      <w:proofErr w:type="spellStart"/>
      <w:r>
        <w:rPr>
          <w:rFonts w:cs="Arial Narrow"/>
          <w:sz w:val="15"/>
          <w:szCs w:val="15"/>
        </w:rPr>
        <w:t>fci</w:t>
      </w:r>
      <w:proofErr w:type="spellEnd"/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be</w:t>
      </w:r>
      <w:r w:rsidRPr="00BB0C65">
        <w:rPr>
          <w:rFonts w:cs="Arial Narrow"/>
          <w:sz w:val="15"/>
          <w:szCs w:val="15"/>
          <w:lang w:val="ru-RU"/>
        </w:rPr>
        <w:t>/</w:t>
      </w:r>
      <w:r>
        <w:rPr>
          <w:rFonts w:cs="Arial Narrow"/>
          <w:sz w:val="15"/>
          <w:szCs w:val="15"/>
        </w:rPr>
        <w:t>Judges</w:t>
      </w:r>
      <w:r w:rsidRPr="00BB0C65">
        <w:rPr>
          <w:rFonts w:cs="Arial Narrow"/>
          <w:sz w:val="15"/>
          <w:szCs w:val="15"/>
          <w:lang w:val="ru-RU"/>
        </w:rPr>
        <w:t xml:space="preserve">/. Судья из страны – члена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>, где зарегистрировано менее 100 пород, может судить только эти породы, даже если в своей НКО он имеет с</w:t>
      </w:r>
      <w:r w:rsidRPr="00BB0C65">
        <w:rPr>
          <w:rFonts w:cs="Arial Narrow"/>
          <w:sz w:val="15"/>
          <w:szCs w:val="15"/>
          <w:lang w:val="ru-RU"/>
        </w:rPr>
        <w:t xml:space="preserve">татус </w:t>
      </w:r>
      <w:proofErr w:type="spellStart"/>
      <w:r w:rsidRPr="00BB0C65">
        <w:rPr>
          <w:rFonts w:cs="Arial Narrow"/>
          <w:sz w:val="15"/>
          <w:szCs w:val="15"/>
          <w:lang w:val="ru-RU"/>
        </w:rPr>
        <w:t>олраундера</w:t>
      </w:r>
      <w:proofErr w:type="spellEnd"/>
      <w:r w:rsidRPr="00BB0C65">
        <w:rPr>
          <w:rFonts w:cs="Arial Narrow"/>
          <w:sz w:val="15"/>
          <w:szCs w:val="15"/>
          <w:lang w:val="ru-RU"/>
        </w:rPr>
        <w:t>.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Судья из страны, не являющейся членом или контрактным партнером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, может быть приглашен на выставку РКФ только в том случае, если его НКО имеет корпоративный договор или джентльменское соглашение с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 о взаимном признании родословных и</w:t>
      </w:r>
      <w:r w:rsidRPr="00BB0C65">
        <w:rPr>
          <w:rFonts w:cs="Arial Narrow"/>
          <w:sz w:val="15"/>
          <w:szCs w:val="15"/>
          <w:lang w:val="ru-RU"/>
        </w:rPr>
        <w:t xml:space="preserve"> судей. Он может проводить экспертизу только тех пород, которые входят в номенклатуру его НКО, даже если на родине ему присвоен статус </w:t>
      </w:r>
      <w:proofErr w:type="spellStart"/>
      <w:r w:rsidRPr="00BB0C65">
        <w:rPr>
          <w:rFonts w:cs="Arial Narrow"/>
          <w:sz w:val="15"/>
          <w:szCs w:val="15"/>
          <w:lang w:val="ru-RU"/>
        </w:rPr>
        <w:t>олраундера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. 3.4. На всех выставках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не менее 2/3 судей должны представлять НКО, являющиеся членами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>. Если о</w:t>
      </w:r>
      <w:r w:rsidRPr="00BB0C65">
        <w:rPr>
          <w:rFonts w:cs="Arial Narrow"/>
          <w:sz w:val="15"/>
          <w:szCs w:val="15"/>
          <w:lang w:val="ru-RU"/>
        </w:rPr>
        <w:t xml:space="preserve">рганизатору нужны только два судьи, оба они должны быть из стран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3.5. На выставках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на территории России не менее 2/3 судей должны быть иностранцами.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3.6. После того как список желаемых судей сформирован и предварительная договоренность</w:t>
      </w:r>
      <w:r w:rsidRPr="00BB0C65">
        <w:rPr>
          <w:rFonts w:cs="Arial Narrow"/>
          <w:sz w:val="15"/>
          <w:szCs w:val="15"/>
          <w:lang w:val="ru-RU"/>
        </w:rPr>
        <w:t xml:space="preserve"> с ними достигнута, организатор направляет в РКФ заявку на их согласование. Запрос на авторизацию российских судей направляется с официального адреса электронной почты организатора на адрес </w:t>
      </w:r>
      <w:proofErr w:type="spellStart"/>
      <w:r>
        <w:rPr>
          <w:rFonts w:cs="Arial Narrow"/>
          <w:sz w:val="15"/>
          <w:szCs w:val="15"/>
        </w:rPr>
        <w:t>qualifyincom</w:t>
      </w:r>
      <w:proofErr w:type="spellEnd"/>
      <w:r w:rsidRPr="00BB0C65">
        <w:rPr>
          <w:rFonts w:cs="Arial Narrow"/>
          <w:sz w:val="15"/>
          <w:szCs w:val="15"/>
          <w:lang w:val="ru-RU"/>
        </w:rPr>
        <w:t>@</w:t>
      </w:r>
      <w:proofErr w:type="spellStart"/>
      <w:r>
        <w:rPr>
          <w:rFonts w:cs="Arial Narrow"/>
          <w:sz w:val="15"/>
          <w:szCs w:val="15"/>
        </w:rPr>
        <w:t>rkf</w:t>
      </w:r>
      <w:proofErr w:type="spellEnd"/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org</w:t>
      </w:r>
      <w:r w:rsidRPr="00BB0C65">
        <w:rPr>
          <w:rFonts w:cs="Arial Narrow"/>
          <w:sz w:val="15"/>
          <w:szCs w:val="15"/>
          <w:lang w:val="ru-RU"/>
        </w:rPr>
        <w:t>.</w:t>
      </w:r>
      <w:proofErr w:type="spellStart"/>
      <w:r>
        <w:rPr>
          <w:rFonts w:cs="Arial Narrow"/>
          <w:sz w:val="15"/>
          <w:szCs w:val="15"/>
        </w:rPr>
        <w:t>ru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. </w:t>
      </w:r>
      <w:proofErr w:type="gramStart"/>
      <w:r w:rsidRPr="00BB0C65">
        <w:rPr>
          <w:rFonts w:cs="Arial Narrow"/>
          <w:sz w:val="15"/>
          <w:szCs w:val="15"/>
          <w:lang w:val="ru-RU"/>
        </w:rPr>
        <w:t xml:space="preserve">Заявка на приглашение иностранного судьи </w:t>
      </w:r>
      <w:r w:rsidRPr="00BB0C65">
        <w:rPr>
          <w:rFonts w:cs="Arial Narrow"/>
          <w:sz w:val="15"/>
          <w:szCs w:val="15"/>
          <w:lang w:val="ru-RU"/>
        </w:rPr>
        <w:t xml:space="preserve">направляется на бланке установленного образца с официального адреса электронной почты организатора на адрес </w:t>
      </w:r>
      <w:r>
        <w:rPr>
          <w:rFonts w:cs="Arial Narrow"/>
          <w:sz w:val="15"/>
          <w:szCs w:val="15"/>
        </w:rPr>
        <w:t>translator</w:t>
      </w:r>
      <w:r w:rsidRPr="00BB0C65">
        <w:rPr>
          <w:rFonts w:cs="Arial Narrow"/>
          <w:sz w:val="15"/>
          <w:szCs w:val="15"/>
          <w:lang w:val="ru-RU"/>
        </w:rPr>
        <w:t>1@</w:t>
      </w:r>
      <w:proofErr w:type="spellStart"/>
      <w:r>
        <w:rPr>
          <w:rFonts w:cs="Arial Narrow"/>
          <w:sz w:val="15"/>
          <w:szCs w:val="15"/>
        </w:rPr>
        <w:t>rkf</w:t>
      </w:r>
      <w:proofErr w:type="spellEnd"/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org</w:t>
      </w:r>
      <w:r w:rsidRPr="00BB0C65">
        <w:rPr>
          <w:rFonts w:cs="Arial Narrow"/>
          <w:sz w:val="15"/>
          <w:szCs w:val="15"/>
          <w:lang w:val="ru-RU"/>
        </w:rPr>
        <w:t>.</w:t>
      </w:r>
      <w:proofErr w:type="spellStart"/>
      <w:r>
        <w:rPr>
          <w:rFonts w:cs="Arial Narrow"/>
          <w:sz w:val="15"/>
          <w:szCs w:val="15"/>
        </w:rPr>
        <w:t>ru</w:t>
      </w:r>
      <w:proofErr w:type="spellEnd"/>
      <w:r w:rsidRPr="00BB0C65">
        <w:rPr>
          <w:rFonts w:cs="Arial Narrow"/>
          <w:sz w:val="15"/>
          <w:szCs w:val="15"/>
          <w:lang w:val="ru-RU"/>
        </w:rPr>
        <w:t>; на основании полученной заявки РКФ направляет запрос на авторизацию иностранного судьи в соответствующую НКО.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Подтверждение </w:t>
      </w:r>
      <w:r w:rsidRPr="00BB0C65">
        <w:rPr>
          <w:rFonts w:cs="Arial Narrow"/>
          <w:sz w:val="15"/>
          <w:szCs w:val="15"/>
          <w:lang w:val="ru-RU"/>
        </w:rPr>
        <w:t xml:space="preserve">авторизации российских и иностранных судей направляется организатору по электронной почте.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3.7. Направляя в РКФ заявку на приглашение / </w:t>
      </w:r>
      <w:r w:rsidRPr="00BB0C65">
        <w:rPr>
          <w:rFonts w:cs="Arial Narrow"/>
          <w:sz w:val="15"/>
          <w:szCs w:val="15"/>
          <w:lang w:val="ru-RU"/>
        </w:rPr>
        <w:lastRenderedPageBreak/>
        <w:t xml:space="preserve">авторизацию судьи, организатор подтверждает свою готовность соблюдать правила, установленные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>: – Все стандартные до</w:t>
      </w:r>
      <w:r w:rsidRPr="00BB0C65">
        <w:rPr>
          <w:rFonts w:cs="Arial Narrow"/>
          <w:sz w:val="15"/>
          <w:szCs w:val="15"/>
          <w:lang w:val="ru-RU"/>
        </w:rPr>
        <w:t xml:space="preserve">рожные расходы, включая расходы на оформление визы (если применимо), </w:t>
      </w:r>
      <w:proofErr w:type="spellStart"/>
      <w:r w:rsidRPr="00BB0C65">
        <w:rPr>
          <w:rFonts w:cs="Arial Narrow"/>
          <w:sz w:val="15"/>
          <w:szCs w:val="15"/>
          <w:lang w:val="ru-RU"/>
        </w:rPr>
        <w:t>трансфер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до аэропорта, парковку, </w:t>
      </w:r>
      <w:proofErr w:type="spellStart"/>
      <w:r w:rsidRPr="00BB0C65">
        <w:rPr>
          <w:rFonts w:cs="Arial Narrow"/>
          <w:sz w:val="15"/>
          <w:szCs w:val="15"/>
          <w:lang w:val="ru-RU"/>
        </w:rPr>
        <w:t>авиаперелет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(билет в экономическом классе по разумной цене, заранее согласованной с приглашающей стороной) либо проезд на ж/</w:t>
      </w:r>
      <w:proofErr w:type="spellStart"/>
      <w:r w:rsidRPr="00BB0C65">
        <w:rPr>
          <w:rFonts w:cs="Arial Narrow"/>
          <w:sz w:val="15"/>
          <w:szCs w:val="15"/>
          <w:lang w:val="ru-RU"/>
        </w:rPr>
        <w:t>д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транспорте, возмещаются судь</w:t>
      </w:r>
      <w:r w:rsidRPr="00BB0C65">
        <w:rPr>
          <w:rFonts w:cs="Arial Narrow"/>
          <w:sz w:val="15"/>
          <w:szCs w:val="15"/>
          <w:lang w:val="ru-RU"/>
        </w:rPr>
        <w:t>е немедленно по прибытии либо на следующий день. Если проездные документы приобретаются организатором, он обязан согласовать с судьей вид транспорта, маршрут, категорию обслуживания (на ж/</w:t>
      </w:r>
      <w:proofErr w:type="spellStart"/>
      <w:r w:rsidRPr="00BB0C65">
        <w:rPr>
          <w:rFonts w:cs="Arial Narrow"/>
          <w:sz w:val="15"/>
          <w:szCs w:val="15"/>
          <w:lang w:val="ru-RU"/>
        </w:rPr>
        <w:t>д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</w:t>
      </w:r>
      <w:proofErr w:type="gramStart"/>
      <w:r w:rsidRPr="00BB0C65">
        <w:rPr>
          <w:rFonts w:cs="Arial Narrow"/>
          <w:sz w:val="15"/>
          <w:szCs w:val="15"/>
          <w:lang w:val="ru-RU"/>
        </w:rPr>
        <w:t>транспорте</w:t>
      </w:r>
      <w:proofErr w:type="gramEnd"/>
      <w:r w:rsidRPr="00BB0C65">
        <w:rPr>
          <w:rFonts w:cs="Arial Narrow"/>
          <w:sz w:val="15"/>
          <w:szCs w:val="15"/>
          <w:lang w:val="ru-RU"/>
        </w:rPr>
        <w:t>), дату и время отправления и прибытия. – Организатор оп</w:t>
      </w:r>
      <w:r w:rsidRPr="00BB0C65">
        <w:rPr>
          <w:rFonts w:cs="Arial Narrow"/>
          <w:sz w:val="15"/>
          <w:szCs w:val="15"/>
          <w:lang w:val="ru-RU"/>
        </w:rPr>
        <w:t xml:space="preserve">лачивает все расходы по проживанию судьи в городе, где проводится выставка, включая размещение в гостинице классом не ниже 3***, </w:t>
      </w:r>
      <w:proofErr w:type="spellStart"/>
      <w:r w:rsidRPr="00BB0C65">
        <w:rPr>
          <w:rFonts w:cs="Arial Narrow"/>
          <w:sz w:val="15"/>
          <w:szCs w:val="15"/>
          <w:lang w:val="ru-RU"/>
        </w:rPr>
        <w:t>трансферы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и трехразовое питание. – Отмена приглашения со стороны организатора возможна только в случае форс-мажора или по взаим</w:t>
      </w:r>
      <w:r w:rsidRPr="00BB0C65">
        <w:rPr>
          <w:rFonts w:cs="Arial Narrow"/>
          <w:sz w:val="15"/>
          <w:szCs w:val="15"/>
          <w:lang w:val="ru-RU"/>
        </w:rPr>
        <w:t>ной договоренности между организатором и судьей. Все расходы, понесенные судьей в процессе подготовки к поездке, возмещаются организатором в полном объеме. – Оформление визовой поддержки для судьи (при необходимости) является обязанностью приглашающей стор</w:t>
      </w:r>
      <w:r w:rsidRPr="00BB0C65">
        <w:rPr>
          <w:rFonts w:cs="Arial Narrow"/>
          <w:sz w:val="15"/>
          <w:szCs w:val="15"/>
          <w:lang w:val="ru-RU"/>
        </w:rPr>
        <w:t xml:space="preserve">оны.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3.8. Давая согласие провести экспертизу на любой выставке в системе РКФ, судья подтверждает свою готовность соблюдать правила, установленные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: – Получив приглашение, судья обязан в разумный срок направить </w:t>
      </w:r>
      <w:proofErr w:type="gramStart"/>
      <w:r w:rsidRPr="00BB0C65">
        <w:rPr>
          <w:rFonts w:cs="Arial Narrow"/>
          <w:sz w:val="15"/>
          <w:szCs w:val="15"/>
          <w:lang w:val="ru-RU"/>
        </w:rPr>
        <w:t>организатору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письменное согласие / отказ </w:t>
      </w:r>
      <w:r w:rsidRPr="00BB0C65">
        <w:rPr>
          <w:rFonts w:cs="Arial Narrow"/>
          <w:sz w:val="15"/>
          <w:szCs w:val="15"/>
          <w:lang w:val="ru-RU"/>
        </w:rPr>
        <w:t>от судейства на выставке; приглашение, ответ на которое не получен в течение двух недель, автоматически считается аннулированным. – Судья не может принять два приглашения на одну и ту же дату. – Приняв приглашение, судья не может отменить его без уважитель</w:t>
      </w:r>
      <w:r w:rsidRPr="00BB0C65">
        <w:rPr>
          <w:rFonts w:cs="Arial Narrow"/>
          <w:sz w:val="15"/>
          <w:szCs w:val="15"/>
          <w:lang w:val="ru-RU"/>
        </w:rPr>
        <w:t>ных причин. – В случае возникновения обстоятельств, вынуждающих его отказаться от ранее принятого приглашения, судья обязан немедленно известить об этом организатора при помощи любых доступных сре</w:t>
      </w:r>
      <w:proofErr w:type="gramStart"/>
      <w:r w:rsidRPr="00BB0C65">
        <w:rPr>
          <w:rFonts w:cs="Arial Narrow"/>
          <w:sz w:val="15"/>
          <w:szCs w:val="15"/>
          <w:lang w:val="ru-RU"/>
        </w:rPr>
        <w:t>дств св</w:t>
      </w:r>
      <w:proofErr w:type="gramEnd"/>
      <w:r w:rsidRPr="00BB0C65">
        <w:rPr>
          <w:rFonts w:cs="Arial Narrow"/>
          <w:sz w:val="15"/>
          <w:szCs w:val="15"/>
          <w:lang w:val="ru-RU"/>
        </w:rPr>
        <w:t>язи (с последующим письменным уведомлением, которое д</w:t>
      </w:r>
      <w:r w:rsidRPr="00BB0C65">
        <w:rPr>
          <w:rFonts w:cs="Arial Narrow"/>
          <w:sz w:val="15"/>
          <w:szCs w:val="15"/>
          <w:lang w:val="ru-RU"/>
        </w:rPr>
        <w:t xml:space="preserve">олжно быть направлено на официальный адрес электронной почты организатора). – Если судья отказывается от принятых на себя обязательств по каким-либо иным причинам, нежели форс-мажор, понесенные им расходы не возмещаются.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3.9. Для обеспечения адекватного </w:t>
      </w:r>
      <w:r w:rsidRPr="00BB0C65">
        <w:rPr>
          <w:rFonts w:cs="Arial Narrow"/>
          <w:sz w:val="15"/>
          <w:szCs w:val="15"/>
          <w:lang w:val="ru-RU"/>
        </w:rPr>
        <w:t>взаимодействия между организатором и судьей сторонам рекомендуется заранее урегулировать все вопросы в письменном соглашении.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3.10. Судьи из стран, не являющихся членами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>, должны быть заблаговременно ознакомлены с правилами проведения выставок в систем</w:t>
      </w:r>
      <w:r w:rsidRPr="00BB0C65">
        <w:rPr>
          <w:rFonts w:cs="Arial Narrow"/>
          <w:sz w:val="15"/>
          <w:szCs w:val="15"/>
          <w:lang w:val="ru-RU"/>
        </w:rPr>
        <w:t xml:space="preserve">е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. Это обязанность организатора. </w:t>
      </w:r>
      <w:r>
        <w:rPr>
          <w:rFonts w:cs="Arial Narrow"/>
          <w:sz w:val="15"/>
          <w:szCs w:val="15"/>
        </w:rPr>
        <w:t>IV</w:t>
      </w:r>
      <w:r w:rsidRPr="00BB0C65">
        <w:rPr>
          <w:rFonts w:cs="Arial Narrow"/>
          <w:sz w:val="15"/>
          <w:szCs w:val="15"/>
          <w:lang w:val="ru-RU"/>
        </w:rPr>
        <w:t>. РЕГИСТРАЦИЯ НА ВЫСТАВКУ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4.1. Регистрация на выставки любого ранга строго предварительная, с внесением в каталог.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4.2. На выставки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регистрацию рекомендуется открывать не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позднее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чем за 6 месяцев, на вы</w:t>
      </w:r>
      <w:r w:rsidRPr="00BB0C65">
        <w:rPr>
          <w:rFonts w:cs="Arial Narrow"/>
          <w:sz w:val="15"/>
          <w:szCs w:val="15"/>
          <w:lang w:val="ru-RU"/>
        </w:rPr>
        <w:t xml:space="preserve">ставки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и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монопородные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– не позднее чем за 3 месяца до даты проведения.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4.3. </w:t>
      </w:r>
      <w:proofErr w:type="gramStart"/>
      <w:r w:rsidRPr="00BB0C65">
        <w:rPr>
          <w:rFonts w:cs="Arial Narrow"/>
          <w:sz w:val="15"/>
          <w:szCs w:val="15"/>
          <w:lang w:val="ru-RU"/>
        </w:rPr>
        <w:t>При открытии регистрации на сайте организатора в обязательном порядке должна быть опубликована следующая информация: – точная дата и место проведения выставки; – ранг вы</w:t>
      </w:r>
      <w:r w:rsidRPr="00BB0C65">
        <w:rPr>
          <w:rFonts w:cs="Arial Narrow"/>
          <w:sz w:val="15"/>
          <w:szCs w:val="15"/>
          <w:lang w:val="ru-RU"/>
        </w:rPr>
        <w:t xml:space="preserve">ставки согласно календарю РКФ; – список приглашенных судей; – предварительное </w:t>
      </w:r>
      <w:r w:rsidRPr="00BB0C65">
        <w:rPr>
          <w:rFonts w:cs="Arial Narrow"/>
          <w:sz w:val="15"/>
          <w:szCs w:val="15"/>
          <w:lang w:val="ru-RU"/>
        </w:rPr>
        <w:lastRenderedPageBreak/>
        <w:t>распределение пород по судьям; – предварительное расписание конкурсов в главном ринге; – контакты организатора (</w:t>
      </w:r>
      <w:r>
        <w:rPr>
          <w:rFonts w:cs="Arial Narrow"/>
          <w:sz w:val="15"/>
          <w:szCs w:val="15"/>
        </w:rPr>
        <w:t>e</w:t>
      </w:r>
      <w:r w:rsidRPr="00BB0C65">
        <w:rPr>
          <w:rFonts w:cs="Arial Narrow"/>
          <w:sz w:val="15"/>
          <w:szCs w:val="15"/>
          <w:lang w:val="ru-RU"/>
        </w:rPr>
        <w:t>-</w:t>
      </w:r>
      <w:r>
        <w:rPr>
          <w:rFonts w:cs="Arial Narrow"/>
          <w:sz w:val="15"/>
          <w:szCs w:val="15"/>
        </w:rPr>
        <w:t>mail</w:t>
      </w:r>
      <w:r w:rsidRPr="00BB0C65">
        <w:rPr>
          <w:rFonts w:cs="Arial Narrow"/>
          <w:sz w:val="15"/>
          <w:szCs w:val="15"/>
          <w:lang w:val="ru-RU"/>
        </w:rPr>
        <w:t>, телефон); – реквизиты счета для перечисления целевых взнос</w:t>
      </w:r>
      <w:r w:rsidRPr="00BB0C65">
        <w:rPr>
          <w:rFonts w:cs="Arial Narrow"/>
          <w:sz w:val="15"/>
          <w:szCs w:val="15"/>
          <w:lang w:val="ru-RU"/>
        </w:rPr>
        <w:t>ов на организацию выставки;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– размеры целевых взносов на организацию выставки на все периоды регистрации; – форма заявочного листа и перечень документов, необходимых для регистрации; – ветеринарные правила для участников выставки; – дата окончания регистра</w:t>
      </w:r>
      <w:r w:rsidRPr="00BB0C65">
        <w:rPr>
          <w:rFonts w:cs="Arial Narrow"/>
          <w:sz w:val="15"/>
          <w:szCs w:val="15"/>
          <w:lang w:val="ru-RU"/>
        </w:rPr>
        <w:t xml:space="preserve">ции на выставку (если организатор планирует закрыть каталог по достижении определенного количества участников, это также должно быть обозначено на сайте).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4.4. Размеры целевых взносов на каждый период регистрации определяются организатором. РКФ рекомендует устанавливать особые тарифы для собак отечественных пород, для собак </w:t>
      </w:r>
      <w:proofErr w:type="spellStart"/>
      <w:r w:rsidRPr="00BB0C65">
        <w:rPr>
          <w:rFonts w:cs="Arial Narrow"/>
          <w:sz w:val="15"/>
          <w:szCs w:val="15"/>
          <w:lang w:val="ru-RU"/>
        </w:rPr>
        <w:t>несертификатных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классов (</w:t>
      </w:r>
      <w:proofErr w:type="spellStart"/>
      <w:r w:rsidRPr="00BB0C65">
        <w:rPr>
          <w:rFonts w:cs="Arial Narrow"/>
          <w:sz w:val="15"/>
          <w:szCs w:val="15"/>
          <w:lang w:val="ru-RU"/>
        </w:rPr>
        <w:t>беби</w:t>
      </w:r>
      <w:proofErr w:type="spellEnd"/>
      <w:r w:rsidRPr="00BB0C65">
        <w:rPr>
          <w:rFonts w:cs="Arial Narrow"/>
          <w:sz w:val="15"/>
          <w:szCs w:val="15"/>
          <w:lang w:val="ru-RU"/>
        </w:rPr>
        <w:t>, щенки) и для собак класса ветеранов. На выставках РКФ</w:t>
      </w:r>
      <w:r w:rsidRPr="00BB0C65">
        <w:rPr>
          <w:rFonts w:cs="Arial Narrow"/>
          <w:sz w:val="15"/>
          <w:szCs w:val="15"/>
          <w:lang w:val="ru-RU"/>
        </w:rPr>
        <w:t xml:space="preserve"> размеры целевого взноса не зависят от того, в племенной книге какой страны зарегистрирована собака.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4.5. </w:t>
      </w:r>
      <w:proofErr w:type="gramStart"/>
      <w:r w:rsidRPr="00BB0C65">
        <w:rPr>
          <w:rFonts w:cs="Arial Narrow"/>
          <w:sz w:val="15"/>
          <w:szCs w:val="15"/>
          <w:lang w:val="ru-RU"/>
        </w:rPr>
        <w:t xml:space="preserve">При регистрации собаки на выставку владелец обязан предоставить: – заполненную заявку (или </w:t>
      </w:r>
      <w:proofErr w:type="spellStart"/>
      <w:r w:rsidRPr="00BB0C65">
        <w:rPr>
          <w:rFonts w:cs="Arial Narrow"/>
          <w:sz w:val="15"/>
          <w:szCs w:val="15"/>
          <w:lang w:val="ru-RU"/>
        </w:rPr>
        <w:t>онлайн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заявку), содержащую кличку собаки, аббревиатуру и №</w:t>
      </w:r>
      <w:r w:rsidRPr="00BB0C65">
        <w:rPr>
          <w:rFonts w:cs="Arial Narrow"/>
          <w:sz w:val="15"/>
          <w:szCs w:val="15"/>
          <w:lang w:val="ru-RU"/>
        </w:rPr>
        <w:t xml:space="preserve"> родословной, № клейма / микрочипа, дату рождения, окрас, кличку отца, кличку матери, Ф.И.О. заводчика, Ф.И.О. владельца с указанием города / страны проживания, телефон и </w:t>
      </w:r>
      <w:r>
        <w:rPr>
          <w:rFonts w:cs="Arial Narrow"/>
          <w:sz w:val="15"/>
          <w:szCs w:val="15"/>
        </w:rPr>
        <w:t>e</w:t>
      </w:r>
      <w:r w:rsidRPr="00BB0C65">
        <w:rPr>
          <w:rFonts w:cs="Arial Narrow"/>
          <w:sz w:val="15"/>
          <w:szCs w:val="15"/>
          <w:lang w:val="ru-RU"/>
        </w:rPr>
        <w:t>-</w:t>
      </w:r>
      <w:r>
        <w:rPr>
          <w:rFonts w:cs="Arial Narrow"/>
          <w:sz w:val="15"/>
          <w:szCs w:val="15"/>
        </w:rPr>
        <w:t>mail</w:t>
      </w:r>
      <w:r w:rsidRPr="00BB0C65">
        <w:rPr>
          <w:rFonts w:cs="Arial Narrow"/>
          <w:sz w:val="15"/>
          <w:szCs w:val="15"/>
          <w:lang w:val="ru-RU"/>
        </w:rPr>
        <w:t xml:space="preserve"> владельца, выставочный класс, в который регистрируется собака;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– копию родосло</w:t>
      </w:r>
      <w:r w:rsidRPr="00BB0C65">
        <w:rPr>
          <w:rFonts w:cs="Arial Narrow"/>
          <w:sz w:val="15"/>
          <w:szCs w:val="15"/>
          <w:lang w:val="ru-RU"/>
        </w:rPr>
        <w:t xml:space="preserve">вной (запись в классы </w:t>
      </w:r>
      <w:proofErr w:type="spellStart"/>
      <w:r w:rsidRPr="00BB0C65">
        <w:rPr>
          <w:rFonts w:cs="Arial Narrow"/>
          <w:sz w:val="15"/>
          <w:szCs w:val="15"/>
          <w:lang w:val="ru-RU"/>
        </w:rPr>
        <w:t>беби</w:t>
      </w:r>
      <w:proofErr w:type="spellEnd"/>
      <w:r w:rsidRPr="00BB0C65">
        <w:rPr>
          <w:rFonts w:cs="Arial Narrow"/>
          <w:sz w:val="15"/>
          <w:szCs w:val="15"/>
          <w:lang w:val="ru-RU"/>
        </w:rPr>
        <w:t>, щенков, юниоров возможна по метрике щенка); – копию чемпионского или рабочего сертификата (если применимо)</w:t>
      </w:r>
      <w:proofErr w:type="gramStart"/>
      <w:r w:rsidRPr="00BB0C65">
        <w:rPr>
          <w:rFonts w:cs="Arial Narrow"/>
          <w:sz w:val="15"/>
          <w:szCs w:val="15"/>
          <w:lang w:val="ru-RU"/>
        </w:rPr>
        <w:t>.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– </w:t>
      </w:r>
      <w:proofErr w:type="gramStart"/>
      <w:r w:rsidRPr="00BB0C65">
        <w:rPr>
          <w:rFonts w:cs="Arial Narrow"/>
          <w:sz w:val="15"/>
          <w:szCs w:val="15"/>
          <w:lang w:val="ru-RU"/>
        </w:rPr>
        <w:t>к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опию квитанции об оплате целевого взноса.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Направляя заявочный лист в оргкомитет выставки, владелец выражает согласи</w:t>
      </w:r>
      <w:r w:rsidRPr="00BB0C65">
        <w:rPr>
          <w:rFonts w:cs="Arial Narrow"/>
          <w:sz w:val="15"/>
          <w:szCs w:val="15"/>
          <w:lang w:val="ru-RU"/>
        </w:rPr>
        <w:t xml:space="preserve">е на обработку, хранение и публикацию своих персональных данных в каталоге и в отчетах.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4.6. На выставках РКФ собаки могут быть записаны в следующие классы: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– класс </w:t>
      </w:r>
      <w:proofErr w:type="spellStart"/>
      <w:r w:rsidRPr="00BB0C65">
        <w:rPr>
          <w:rFonts w:cs="Arial Narrow"/>
          <w:sz w:val="15"/>
          <w:szCs w:val="15"/>
          <w:lang w:val="ru-RU"/>
        </w:rPr>
        <w:t>беби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/ </w:t>
      </w:r>
      <w:r>
        <w:rPr>
          <w:rFonts w:cs="Arial Narrow"/>
          <w:sz w:val="15"/>
          <w:szCs w:val="15"/>
        </w:rPr>
        <w:t>baby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BB0C65">
        <w:rPr>
          <w:rFonts w:cs="Arial Narrow"/>
          <w:sz w:val="15"/>
          <w:szCs w:val="15"/>
          <w:lang w:val="ru-RU"/>
        </w:rPr>
        <w:t xml:space="preserve"> – с 3 до 6 мес. (опционально, на усмотрение организаторов);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– класс</w:t>
      </w:r>
      <w:r w:rsidRPr="00BB0C65">
        <w:rPr>
          <w:rFonts w:cs="Arial Narrow"/>
          <w:sz w:val="15"/>
          <w:szCs w:val="15"/>
          <w:lang w:val="ru-RU"/>
        </w:rPr>
        <w:t xml:space="preserve"> щенков / </w:t>
      </w:r>
      <w:r>
        <w:rPr>
          <w:rFonts w:cs="Arial Narrow"/>
          <w:sz w:val="15"/>
          <w:szCs w:val="15"/>
        </w:rPr>
        <w:t>puppy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BB0C65">
        <w:rPr>
          <w:rFonts w:cs="Arial Narrow"/>
          <w:sz w:val="15"/>
          <w:szCs w:val="15"/>
          <w:lang w:val="ru-RU"/>
        </w:rPr>
        <w:t xml:space="preserve"> – с 6 до 9 мес.;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– класс юниоров / </w:t>
      </w:r>
      <w:r>
        <w:rPr>
          <w:rFonts w:cs="Arial Narrow"/>
          <w:sz w:val="15"/>
          <w:szCs w:val="15"/>
        </w:rPr>
        <w:t>junior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BB0C65">
        <w:rPr>
          <w:rFonts w:cs="Arial Narrow"/>
          <w:sz w:val="15"/>
          <w:szCs w:val="15"/>
          <w:lang w:val="ru-RU"/>
        </w:rPr>
        <w:t xml:space="preserve"> – с 9 до 18 мес.;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– класс промежуточный / </w:t>
      </w:r>
      <w:r>
        <w:rPr>
          <w:rFonts w:cs="Arial Narrow"/>
          <w:sz w:val="15"/>
          <w:szCs w:val="15"/>
        </w:rPr>
        <w:t>intermediate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BB0C65">
        <w:rPr>
          <w:rFonts w:cs="Arial Narrow"/>
          <w:sz w:val="15"/>
          <w:szCs w:val="15"/>
          <w:lang w:val="ru-RU"/>
        </w:rPr>
        <w:t xml:space="preserve"> – с 15 до 24 мес.;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– класс открытый / </w:t>
      </w:r>
      <w:r>
        <w:rPr>
          <w:rFonts w:cs="Arial Narrow"/>
          <w:sz w:val="15"/>
          <w:szCs w:val="15"/>
        </w:rPr>
        <w:t>open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BB0C65">
        <w:rPr>
          <w:rFonts w:cs="Arial Narrow"/>
          <w:sz w:val="15"/>
          <w:szCs w:val="15"/>
          <w:lang w:val="ru-RU"/>
        </w:rPr>
        <w:t xml:space="preserve"> – с 15 мес.;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– класс рабочий / </w:t>
      </w:r>
      <w:r>
        <w:rPr>
          <w:rFonts w:cs="Arial Narrow"/>
          <w:sz w:val="15"/>
          <w:szCs w:val="15"/>
        </w:rPr>
        <w:t>working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BB0C65">
        <w:rPr>
          <w:rFonts w:cs="Arial Narrow"/>
          <w:sz w:val="15"/>
          <w:szCs w:val="15"/>
          <w:lang w:val="ru-RU"/>
        </w:rPr>
        <w:t xml:space="preserve"> – с 15 мес. на </w:t>
      </w:r>
      <w:proofErr w:type="gramStart"/>
      <w:r w:rsidRPr="00BB0C65">
        <w:rPr>
          <w:rFonts w:cs="Arial Narrow"/>
          <w:sz w:val="15"/>
          <w:szCs w:val="15"/>
          <w:lang w:val="ru-RU"/>
        </w:rPr>
        <w:t>основании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рабочего сертификата по профильному виду испытаний (при записи на выставки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учитываются только международные сертификаты);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– класс чемпионов / </w:t>
      </w:r>
      <w:r>
        <w:rPr>
          <w:rFonts w:cs="Arial Narrow"/>
          <w:sz w:val="15"/>
          <w:szCs w:val="15"/>
        </w:rPr>
        <w:t>champion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BB0C65">
        <w:rPr>
          <w:rFonts w:cs="Arial Narrow"/>
          <w:sz w:val="15"/>
          <w:szCs w:val="15"/>
          <w:lang w:val="ru-RU"/>
        </w:rPr>
        <w:t xml:space="preserve"> – с 15 мес. на </w:t>
      </w:r>
      <w:proofErr w:type="gramStart"/>
      <w:r w:rsidRPr="00BB0C65">
        <w:rPr>
          <w:rFonts w:cs="Arial Narrow"/>
          <w:sz w:val="15"/>
          <w:szCs w:val="15"/>
          <w:lang w:val="ru-RU"/>
        </w:rPr>
        <w:t>основании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сертификата / диплома чемпиона любой из стран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, а также </w:t>
      </w:r>
      <w:r>
        <w:rPr>
          <w:rFonts w:cs="Arial Narrow"/>
          <w:sz w:val="15"/>
          <w:szCs w:val="15"/>
        </w:rPr>
        <w:t>KC</w:t>
      </w:r>
      <w:r w:rsidRPr="00BB0C65">
        <w:rPr>
          <w:rFonts w:cs="Arial Narrow"/>
          <w:sz w:val="15"/>
          <w:szCs w:val="15"/>
          <w:lang w:val="ru-RU"/>
        </w:rPr>
        <w:t xml:space="preserve">, </w:t>
      </w:r>
      <w:r>
        <w:rPr>
          <w:rFonts w:cs="Arial Narrow"/>
          <w:sz w:val="15"/>
          <w:szCs w:val="15"/>
        </w:rPr>
        <w:t>AKC</w:t>
      </w:r>
      <w:r w:rsidRPr="00BB0C65">
        <w:rPr>
          <w:rFonts w:cs="Arial Narrow"/>
          <w:sz w:val="15"/>
          <w:szCs w:val="15"/>
          <w:lang w:val="ru-RU"/>
        </w:rPr>
        <w:t xml:space="preserve">, </w:t>
      </w:r>
      <w:r>
        <w:rPr>
          <w:rFonts w:cs="Arial Narrow"/>
          <w:sz w:val="15"/>
          <w:szCs w:val="15"/>
        </w:rPr>
        <w:t>CKC</w:t>
      </w:r>
      <w:r w:rsidRPr="00BB0C65">
        <w:rPr>
          <w:rFonts w:cs="Arial Narrow"/>
          <w:sz w:val="15"/>
          <w:szCs w:val="15"/>
          <w:lang w:val="ru-RU"/>
        </w:rPr>
        <w:t xml:space="preserve">, международного чемпиона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 по красоте (</w:t>
      </w:r>
      <w:r>
        <w:rPr>
          <w:rFonts w:cs="Arial Narrow"/>
          <w:sz w:val="15"/>
          <w:szCs w:val="15"/>
        </w:rPr>
        <w:t>C</w:t>
      </w:r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I</w:t>
      </w:r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B</w:t>
      </w:r>
      <w:r w:rsidRPr="00BB0C65">
        <w:rPr>
          <w:rFonts w:cs="Arial Narrow"/>
          <w:sz w:val="15"/>
          <w:szCs w:val="15"/>
          <w:lang w:val="ru-RU"/>
        </w:rPr>
        <w:t xml:space="preserve">.) или международного шоу-чемпиона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 (</w:t>
      </w:r>
      <w:r>
        <w:rPr>
          <w:rFonts w:cs="Arial Narrow"/>
          <w:sz w:val="15"/>
          <w:szCs w:val="15"/>
        </w:rPr>
        <w:t>C</w:t>
      </w:r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I</w:t>
      </w:r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E</w:t>
      </w:r>
      <w:r w:rsidRPr="00BB0C65">
        <w:rPr>
          <w:rFonts w:cs="Arial Narrow"/>
          <w:sz w:val="15"/>
          <w:szCs w:val="15"/>
          <w:lang w:val="ru-RU"/>
        </w:rPr>
        <w:t xml:space="preserve">.);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– класс чемпионов НКП / </w:t>
      </w:r>
      <w:r>
        <w:rPr>
          <w:rFonts w:cs="Arial Narrow"/>
          <w:sz w:val="15"/>
          <w:szCs w:val="15"/>
        </w:rPr>
        <w:t>club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champion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BB0C65">
        <w:rPr>
          <w:rFonts w:cs="Arial Narrow"/>
          <w:sz w:val="15"/>
          <w:szCs w:val="15"/>
          <w:lang w:val="ru-RU"/>
        </w:rPr>
        <w:t xml:space="preserve"> – с 15 мес. на </w:t>
      </w:r>
      <w:proofErr w:type="gramStart"/>
      <w:r w:rsidRPr="00BB0C65">
        <w:rPr>
          <w:rFonts w:cs="Arial Narrow"/>
          <w:sz w:val="15"/>
          <w:szCs w:val="15"/>
          <w:lang w:val="ru-RU"/>
        </w:rPr>
        <w:t>основании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сертификата / диплома чемпиона НКП (только на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выставках);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– кл</w:t>
      </w:r>
      <w:r w:rsidRPr="00BB0C65">
        <w:rPr>
          <w:rFonts w:cs="Arial Narrow"/>
          <w:sz w:val="15"/>
          <w:szCs w:val="15"/>
          <w:lang w:val="ru-RU"/>
        </w:rPr>
        <w:t xml:space="preserve">асс ветеранов / </w:t>
      </w:r>
      <w:r>
        <w:rPr>
          <w:rFonts w:cs="Arial Narrow"/>
          <w:sz w:val="15"/>
          <w:szCs w:val="15"/>
        </w:rPr>
        <w:t>veteran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BB0C65">
        <w:rPr>
          <w:rFonts w:cs="Arial Narrow"/>
          <w:sz w:val="15"/>
          <w:szCs w:val="15"/>
          <w:lang w:val="ru-RU"/>
        </w:rPr>
        <w:t xml:space="preserve"> – с 8 лет.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Датой определения возраста собаки является день выставки. Если день рождения собаки совпадает с датой проведения выставки, то владелец вправе самостоятельно </w:t>
      </w:r>
      <w:r w:rsidRPr="00BB0C65">
        <w:rPr>
          <w:rFonts w:cs="Arial Narrow"/>
          <w:sz w:val="15"/>
          <w:szCs w:val="15"/>
          <w:lang w:val="ru-RU"/>
        </w:rPr>
        <w:lastRenderedPageBreak/>
        <w:t>решить, в какой класс регистрировать собаку.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4.7. Перев</w:t>
      </w:r>
      <w:r w:rsidRPr="00BB0C65">
        <w:rPr>
          <w:rFonts w:cs="Arial Narrow"/>
          <w:sz w:val="15"/>
          <w:szCs w:val="15"/>
          <w:lang w:val="ru-RU"/>
        </w:rPr>
        <w:t xml:space="preserve">од из класса в класс по окончании регистрации на выставку не допускается. Замена собаки в каталоге возможна до окончания регистрации по медицинским показаниям (при наличии справки от ветеринарного врача).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4.8. Целевой взнос возвращается только в случае г</w:t>
      </w:r>
      <w:r w:rsidRPr="00BB0C65">
        <w:rPr>
          <w:rFonts w:cs="Arial Narrow"/>
          <w:sz w:val="15"/>
          <w:szCs w:val="15"/>
          <w:lang w:val="ru-RU"/>
        </w:rPr>
        <w:t>ибели собаки (по справке от ветеринарного врача, предоставленной до окончания регистрации) или в случае отмены выставки по вине организатора. В случае отмены выставки по обстоятельствам форс-мажора возможность возврата фактически уплаченных целевых взносов</w:t>
      </w:r>
      <w:r w:rsidRPr="00BB0C65">
        <w:rPr>
          <w:rFonts w:cs="Arial Narrow"/>
          <w:sz w:val="15"/>
          <w:szCs w:val="15"/>
          <w:lang w:val="ru-RU"/>
        </w:rPr>
        <w:t xml:space="preserve"> или их части определяется организатором.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4.9. Регистрацию на выставки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рекомендуется закрывать не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позднее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чем за 14 дней до даты проведения мероприятия, на выставки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и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монопородные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– не позднее чем за 7 дней. Не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позднее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чем за 7 дней </w:t>
      </w:r>
      <w:r w:rsidRPr="00BB0C65">
        <w:rPr>
          <w:rFonts w:cs="Arial Narrow"/>
          <w:sz w:val="15"/>
          <w:szCs w:val="15"/>
          <w:lang w:val="ru-RU"/>
        </w:rPr>
        <w:t xml:space="preserve">до даты проведения выставки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и не позднее чем за 3 дня до даты проведения выставки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или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организатор обязан опубликовать детализированное расписание работы рингов на официальном сайте КО и направить на адрес </w:t>
      </w:r>
      <w:proofErr w:type="spellStart"/>
      <w:r>
        <w:rPr>
          <w:rFonts w:cs="Arial Narrow"/>
          <w:sz w:val="15"/>
          <w:szCs w:val="15"/>
        </w:rPr>
        <w:t>otchet</w:t>
      </w:r>
      <w:proofErr w:type="spellEnd"/>
      <w:r w:rsidRPr="00BB0C65">
        <w:rPr>
          <w:rFonts w:cs="Arial Narrow"/>
          <w:sz w:val="15"/>
          <w:szCs w:val="15"/>
          <w:lang w:val="ru-RU"/>
        </w:rPr>
        <w:t>@</w:t>
      </w:r>
      <w:proofErr w:type="spellStart"/>
      <w:r>
        <w:rPr>
          <w:rFonts w:cs="Arial Narrow"/>
          <w:sz w:val="15"/>
          <w:szCs w:val="15"/>
        </w:rPr>
        <w:t>rkf</w:t>
      </w:r>
      <w:proofErr w:type="spellEnd"/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org</w:t>
      </w:r>
      <w:r w:rsidRPr="00BB0C65">
        <w:rPr>
          <w:rFonts w:cs="Arial Narrow"/>
          <w:sz w:val="15"/>
          <w:szCs w:val="15"/>
          <w:lang w:val="ru-RU"/>
        </w:rPr>
        <w:t>.</w:t>
      </w:r>
      <w:proofErr w:type="spellStart"/>
      <w:r>
        <w:rPr>
          <w:rFonts w:cs="Arial Narrow"/>
          <w:sz w:val="15"/>
          <w:szCs w:val="15"/>
        </w:rPr>
        <w:t>ru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номе</w:t>
      </w:r>
      <w:r w:rsidRPr="00BB0C65">
        <w:rPr>
          <w:rFonts w:cs="Arial Narrow"/>
          <w:sz w:val="15"/>
          <w:szCs w:val="15"/>
          <w:lang w:val="ru-RU"/>
        </w:rPr>
        <w:t xml:space="preserve">р последнего участника по каталогу.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V</w:t>
      </w:r>
      <w:r w:rsidRPr="00BB0C65">
        <w:rPr>
          <w:rFonts w:cs="Arial Narrow"/>
          <w:sz w:val="15"/>
          <w:szCs w:val="15"/>
          <w:lang w:val="ru-RU"/>
        </w:rPr>
        <w:t>. КАТАЛОГ ВЫСТАВКИ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5.1. </w:t>
      </w:r>
      <w:proofErr w:type="gramStart"/>
      <w:r w:rsidRPr="00BB0C65">
        <w:rPr>
          <w:rFonts w:cs="Arial Narrow"/>
          <w:sz w:val="15"/>
          <w:szCs w:val="15"/>
          <w:lang w:val="ru-RU"/>
        </w:rPr>
        <w:t>Каталог выставки по решению организатора может быть опубликован только в электронной форме либо в электронной и печатной.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Полный электронный каталог размещается на официальном </w:t>
      </w:r>
      <w:proofErr w:type="gramStart"/>
      <w:r w:rsidRPr="00BB0C65">
        <w:rPr>
          <w:rFonts w:cs="Arial Narrow"/>
          <w:sz w:val="15"/>
          <w:szCs w:val="15"/>
          <w:lang w:val="ru-RU"/>
        </w:rPr>
        <w:t>сайте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организато</w:t>
      </w:r>
      <w:r w:rsidRPr="00BB0C65">
        <w:rPr>
          <w:rFonts w:cs="Arial Narrow"/>
          <w:sz w:val="15"/>
          <w:szCs w:val="15"/>
          <w:lang w:val="ru-RU"/>
        </w:rPr>
        <w:t>ра в день выставки, но не ранее, чем за два часа до начала судейства в рингах. Предварительная информация о выставке (расписание, статистика), публикуемая в сети Интернет, не может содержать ни кличек собак, ни персональных данных владельцев.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5.2. </w:t>
      </w:r>
      <w:proofErr w:type="gramStart"/>
      <w:r w:rsidRPr="00BB0C65">
        <w:rPr>
          <w:rFonts w:cs="Arial Narrow"/>
          <w:sz w:val="15"/>
          <w:szCs w:val="15"/>
          <w:lang w:val="ru-RU"/>
        </w:rPr>
        <w:t>Обложка</w:t>
      </w:r>
      <w:r w:rsidRPr="00BB0C65">
        <w:rPr>
          <w:rFonts w:cs="Arial Narrow"/>
          <w:sz w:val="15"/>
          <w:szCs w:val="15"/>
          <w:lang w:val="ru-RU"/>
        </w:rPr>
        <w:t xml:space="preserve"> и титульный лист каталога должны содержать следующую информацию: название и логотип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 (только для международных выставок); название и логотип РКФ; название федерации, членом которой является клуб – организатор выставки; название НКП (только для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</w:t>
      </w:r>
      <w:r w:rsidRPr="00BB0C65">
        <w:rPr>
          <w:rFonts w:cs="Arial Narrow"/>
          <w:sz w:val="15"/>
          <w:szCs w:val="15"/>
          <w:lang w:val="ru-RU"/>
        </w:rPr>
        <w:t>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выставок); название кинологической организации, проводящей выставку; название выставки (при наличии); ранг выставки; дата проведения выставки (число, месяц, год);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место проведения выставки (город). </w:t>
      </w:r>
      <w:r>
        <w:rPr>
          <w:rFonts w:cs="Arial Narrow"/>
          <w:sz w:val="15"/>
          <w:szCs w:val="15"/>
        </w:rPr>
        <w:t>NB</w:t>
      </w:r>
      <w:r w:rsidRPr="00BB0C65">
        <w:rPr>
          <w:rFonts w:cs="Arial Narrow"/>
          <w:sz w:val="15"/>
          <w:szCs w:val="15"/>
          <w:lang w:val="ru-RU"/>
        </w:rPr>
        <w:t>: В каталогах международных выставок вся эта информ</w:t>
      </w:r>
      <w:r w:rsidRPr="00BB0C65">
        <w:rPr>
          <w:rFonts w:cs="Arial Narrow"/>
          <w:sz w:val="15"/>
          <w:szCs w:val="15"/>
          <w:lang w:val="ru-RU"/>
        </w:rPr>
        <w:t xml:space="preserve">ация приводится на двух языках – русском и английском.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5.3. На обороте титульного листа должны быть указаны: полное название кинологической организации, проводящей выставку; контакты организатора выставки (телефон, </w:t>
      </w:r>
      <w:r>
        <w:rPr>
          <w:rFonts w:cs="Arial Narrow"/>
          <w:sz w:val="15"/>
          <w:szCs w:val="15"/>
        </w:rPr>
        <w:t>e</w:t>
      </w:r>
      <w:r w:rsidRPr="00BB0C65">
        <w:rPr>
          <w:rFonts w:cs="Arial Narrow"/>
          <w:sz w:val="15"/>
          <w:szCs w:val="15"/>
          <w:lang w:val="ru-RU"/>
        </w:rPr>
        <w:t>-</w:t>
      </w:r>
      <w:r>
        <w:rPr>
          <w:rFonts w:cs="Arial Narrow"/>
          <w:sz w:val="15"/>
          <w:szCs w:val="15"/>
        </w:rPr>
        <w:t>mail</w:t>
      </w:r>
      <w:r w:rsidRPr="00BB0C65">
        <w:rPr>
          <w:rFonts w:cs="Arial Narrow"/>
          <w:sz w:val="15"/>
          <w:szCs w:val="15"/>
          <w:lang w:val="ru-RU"/>
        </w:rPr>
        <w:t>); список членов оргкомитета выст</w:t>
      </w:r>
      <w:r w:rsidRPr="00BB0C65">
        <w:rPr>
          <w:rFonts w:cs="Arial Narrow"/>
          <w:sz w:val="15"/>
          <w:szCs w:val="15"/>
          <w:lang w:val="ru-RU"/>
        </w:rPr>
        <w:t>авки (включая председателя оргкомитета); точный адрес места проведения выставки.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5.4. Каталог выставки любого ранга должен содержать: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– собственно перечень экспонентов со сквозной нумерацией, начинающейся с №1, без пропусков, и сформированный по тому же </w:t>
      </w:r>
      <w:r w:rsidRPr="00BB0C65">
        <w:rPr>
          <w:rFonts w:cs="Arial Narrow"/>
          <w:sz w:val="15"/>
          <w:szCs w:val="15"/>
          <w:lang w:val="ru-RU"/>
        </w:rPr>
        <w:t xml:space="preserve">принципу, что и оглавление (группа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 – порода – пол – класс – клички в алфавитном порядке; породы вне классификации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 на </w:t>
      </w:r>
      <w:proofErr w:type="gramStart"/>
      <w:r w:rsidRPr="00BB0C65">
        <w:rPr>
          <w:rFonts w:cs="Arial Narrow"/>
          <w:sz w:val="15"/>
          <w:szCs w:val="15"/>
          <w:lang w:val="ru-RU"/>
        </w:rPr>
        <w:t>выставках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располагаются в конце перечня – после группы </w:t>
      </w:r>
      <w:r>
        <w:rPr>
          <w:rFonts w:cs="Arial Narrow"/>
          <w:sz w:val="15"/>
          <w:szCs w:val="15"/>
        </w:rPr>
        <w:t>X</w:t>
      </w:r>
      <w:r w:rsidRPr="00BB0C65">
        <w:rPr>
          <w:rFonts w:cs="Arial Narrow"/>
          <w:sz w:val="15"/>
          <w:szCs w:val="15"/>
          <w:lang w:val="ru-RU"/>
        </w:rPr>
        <w:t xml:space="preserve"> – и печатаются с новой страницы, на выставках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– в ра</w:t>
      </w:r>
      <w:r w:rsidRPr="00BB0C65">
        <w:rPr>
          <w:rFonts w:cs="Arial Narrow"/>
          <w:sz w:val="15"/>
          <w:szCs w:val="15"/>
          <w:lang w:val="ru-RU"/>
        </w:rPr>
        <w:t xml:space="preserve">мках групп, к которым они условно отнесены согласно номенклатуре РКФ); </w:t>
      </w:r>
      <w:proofErr w:type="gramStart"/>
      <w:r w:rsidRPr="00BB0C65">
        <w:rPr>
          <w:rFonts w:cs="Arial Narrow"/>
          <w:sz w:val="15"/>
          <w:szCs w:val="15"/>
          <w:lang w:val="ru-RU"/>
        </w:rPr>
        <w:t xml:space="preserve">перечень </w:t>
      </w:r>
      <w:r w:rsidRPr="00BB0C65">
        <w:rPr>
          <w:rFonts w:cs="Arial Narrow"/>
          <w:sz w:val="15"/>
          <w:szCs w:val="15"/>
          <w:lang w:val="ru-RU"/>
        </w:rPr>
        <w:lastRenderedPageBreak/>
        <w:t xml:space="preserve">открывается названием породы с указанием № стандарта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>, далее указывается фамилия судьи, проводящего экспертизу этой породы, а затем приводится список участников по полу (сна</w:t>
      </w:r>
      <w:r w:rsidRPr="00BB0C65">
        <w:rPr>
          <w:rFonts w:cs="Arial Narrow"/>
          <w:sz w:val="15"/>
          <w:szCs w:val="15"/>
          <w:lang w:val="ru-RU"/>
        </w:rPr>
        <w:t xml:space="preserve">чала все кобели, затем все суки) и классам (по возрастанию, от </w:t>
      </w:r>
      <w:proofErr w:type="spellStart"/>
      <w:r w:rsidRPr="00BB0C65">
        <w:rPr>
          <w:rFonts w:cs="Arial Narrow"/>
          <w:sz w:val="15"/>
          <w:szCs w:val="15"/>
          <w:lang w:val="ru-RU"/>
        </w:rPr>
        <w:t>беби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до ветеранов); если в породе на выставке данного ранга предусмотрено судейство по окрасам, на каждый окрас формируется отдельный список.</w:t>
      </w:r>
      <w:proofErr w:type="gramEnd"/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5.5. Полные каталожные данные каждой собаки должны</w:t>
      </w:r>
      <w:r w:rsidRPr="00BB0C65">
        <w:rPr>
          <w:rFonts w:cs="Arial Narrow"/>
          <w:sz w:val="15"/>
          <w:szCs w:val="15"/>
          <w:lang w:val="ru-RU"/>
        </w:rPr>
        <w:t xml:space="preserve"> включать: № по каталогу, кличку собаки, № родословной, № клейма / микрочипа, дату рождения, окрас (опционально), кличку отца, кличку матери, Ф.И.О. заводчика, Ф.И.О. владельца с указанием города / страны проживания.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5.6. Собаки, отсутствующие в каталоге</w:t>
      </w:r>
      <w:r w:rsidRPr="00BB0C65">
        <w:rPr>
          <w:rFonts w:cs="Arial Narrow"/>
          <w:sz w:val="15"/>
          <w:szCs w:val="15"/>
          <w:lang w:val="ru-RU"/>
        </w:rPr>
        <w:t>, не допускаются к экспертизе, если только недоразумение (технические ошибки в процессе печати каталога и т.п.) не произошло по вине оргкомитета. В случае если владелец предоставил в оргкомитет подтверждение своевременной регистрации и оплаты, собака вноси</w:t>
      </w:r>
      <w:r w:rsidRPr="00BB0C65">
        <w:rPr>
          <w:rFonts w:cs="Arial Narrow"/>
          <w:sz w:val="15"/>
          <w:szCs w:val="15"/>
          <w:lang w:val="ru-RU"/>
        </w:rPr>
        <w:t xml:space="preserve">тся в дополнительный список и получает стартовый номер, продолжающий нумерацию каталога (независимо от породы), а организатор сдает отчет с приложением объяснительной записки по поводу допущенных ошибок.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5.7. Диплом участника выставки должен содержать сл</w:t>
      </w:r>
      <w:r w:rsidRPr="00BB0C65">
        <w:rPr>
          <w:rFonts w:cs="Arial Narrow"/>
          <w:sz w:val="15"/>
          <w:szCs w:val="15"/>
          <w:lang w:val="ru-RU"/>
        </w:rPr>
        <w:t xml:space="preserve">едующие данные: логотип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 (только для международных выставок); логотип РКФ; логотип НКП (только для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выставок); название кинологической организации, проводящей выставку; ранг выставки (в строгом соответствии с календарем РКФ); дата проведения</w:t>
      </w:r>
      <w:r w:rsidRPr="00BB0C65">
        <w:rPr>
          <w:rFonts w:cs="Arial Narrow"/>
          <w:sz w:val="15"/>
          <w:szCs w:val="15"/>
          <w:lang w:val="ru-RU"/>
        </w:rPr>
        <w:t xml:space="preserve"> выставки (число, месяц, год); место проведения выставки (город); порода; кличка; класс; номер по каталогу; владелец (фамилия, инициалы); оценка; титу</w:t>
      </w:r>
      <w:proofErr w:type="gramStart"/>
      <w:r w:rsidRPr="00BB0C65">
        <w:rPr>
          <w:rFonts w:cs="Arial Narrow"/>
          <w:sz w:val="15"/>
          <w:szCs w:val="15"/>
          <w:lang w:val="ru-RU"/>
        </w:rPr>
        <w:t>л(</w:t>
      </w:r>
      <w:proofErr w:type="spellStart"/>
      <w:proofErr w:type="gramEnd"/>
      <w:r w:rsidRPr="00BB0C65">
        <w:rPr>
          <w:rFonts w:cs="Arial Narrow"/>
          <w:sz w:val="15"/>
          <w:szCs w:val="15"/>
          <w:lang w:val="ru-RU"/>
        </w:rPr>
        <w:t>ы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); судья (подпись, расшифровка подписи).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5.8. Бланки </w:t>
      </w:r>
      <w:proofErr w:type="spellStart"/>
      <w:r w:rsidRPr="00BB0C65">
        <w:rPr>
          <w:rFonts w:cs="Arial Narrow"/>
          <w:sz w:val="15"/>
          <w:szCs w:val="15"/>
          <w:lang w:val="ru-RU"/>
        </w:rPr>
        <w:t>ринговых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ведомостей и сертификатов распечатывают</w:t>
      </w:r>
      <w:r w:rsidRPr="00BB0C65">
        <w:rPr>
          <w:rFonts w:cs="Arial Narrow"/>
          <w:sz w:val="15"/>
          <w:szCs w:val="15"/>
          <w:lang w:val="ru-RU"/>
        </w:rPr>
        <w:t>ся организатором с сайта РКФ.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VI</w:t>
      </w:r>
      <w:r w:rsidRPr="00BB0C65">
        <w:rPr>
          <w:rFonts w:cs="Arial Narrow"/>
          <w:sz w:val="15"/>
          <w:szCs w:val="15"/>
          <w:lang w:val="ru-RU"/>
        </w:rPr>
        <w:t>. ТЕХНИЧЕСКИЕ ТРЕБОВАНИЯ К ОРГАНИЗАЦИИ ВЫСТАВКИ 6.1. Выставки любого ранга могут проводиться как в помещении, так и на открытых площадках. Помещение должно быть хорошо проветриваемым либо кондиционируемым, с возможностью по</w:t>
      </w:r>
      <w:r w:rsidRPr="00BB0C65">
        <w:rPr>
          <w:rFonts w:cs="Arial Narrow"/>
          <w:sz w:val="15"/>
          <w:szCs w:val="15"/>
          <w:lang w:val="ru-RU"/>
        </w:rPr>
        <w:t>ддерживать комфортный температурный режим. При проведении мероприятия на открытой площадке организатор обязан уделить особое внимание качеству покрытия (искусственного или естественного), на котором будут выставляться собаки. Поверхность должна быть максим</w:t>
      </w:r>
      <w:r w:rsidRPr="00BB0C65">
        <w:rPr>
          <w:rFonts w:cs="Arial Narrow"/>
          <w:sz w:val="15"/>
          <w:szCs w:val="15"/>
          <w:lang w:val="ru-RU"/>
        </w:rPr>
        <w:t>ально ровной и не доставлять собакам неудо</w:t>
      </w:r>
      <w:proofErr w:type="gramStart"/>
      <w:r w:rsidRPr="00BB0C65">
        <w:rPr>
          <w:rFonts w:cs="Arial Narrow"/>
          <w:sz w:val="15"/>
          <w:szCs w:val="15"/>
          <w:lang w:val="ru-RU"/>
        </w:rPr>
        <w:t>бств пр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и движении. На ринге и вне его обязательно наличие тентов (палаток, навесов), позволяющих укрыться от дождя или солнца. Для отдыха судей на территории выставки должно быть оборудовано обособленное помещение </w:t>
      </w:r>
      <w:r w:rsidRPr="00BB0C65">
        <w:rPr>
          <w:rFonts w:cs="Arial Narrow"/>
          <w:sz w:val="15"/>
          <w:szCs w:val="15"/>
          <w:lang w:val="ru-RU"/>
        </w:rPr>
        <w:t xml:space="preserve">(комната, шатер), в котором запрещено находиться участникам. Организатор должен заблаговременно озаботиться наличием свободного доступа к воде для собак. На выставке обязательно присутствие ветеринарного врача.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6.2. Ринги для судейства в породах должны б</w:t>
      </w:r>
      <w:r w:rsidRPr="00BB0C65">
        <w:rPr>
          <w:rFonts w:cs="Arial Narrow"/>
          <w:sz w:val="15"/>
          <w:szCs w:val="15"/>
          <w:lang w:val="ru-RU"/>
        </w:rPr>
        <w:t xml:space="preserve">ыть достаточного размера (не менее 10х10 м) с нескользким покрытием, позволяющим оценить движения собаки. Для пород, у которых стандартом предусмотрены измерения и / </w:t>
      </w:r>
      <w:r w:rsidRPr="00BB0C65">
        <w:rPr>
          <w:rFonts w:cs="Arial Narrow"/>
          <w:sz w:val="15"/>
          <w:szCs w:val="15"/>
          <w:lang w:val="ru-RU"/>
        </w:rPr>
        <w:lastRenderedPageBreak/>
        <w:t>или взвешивание, организатор должен иметь весы, ростомер и измерительную ленту. Для осмотр</w:t>
      </w:r>
      <w:r w:rsidRPr="00BB0C65">
        <w:rPr>
          <w:rFonts w:cs="Arial Narrow"/>
          <w:sz w:val="15"/>
          <w:szCs w:val="15"/>
          <w:lang w:val="ru-RU"/>
        </w:rPr>
        <w:t xml:space="preserve">а мелких пород на </w:t>
      </w:r>
      <w:proofErr w:type="gramStart"/>
      <w:r w:rsidRPr="00BB0C65">
        <w:rPr>
          <w:rFonts w:cs="Arial Narrow"/>
          <w:sz w:val="15"/>
          <w:szCs w:val="15"/>
          <w:lang w:val="ru-RU"/>
        </w:rPr>
        <w:t>ринге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должен быть дополнительный стол (желательно стол для </w:t>
      </w:r>
      <w:proofErr w:type="spellStart"/>
      <w:r w:rsidRPr="00BB0C65">
        <w:rPr>
          <w:rFonts w:cs="Arial Narrow"/>
          <w:sz w:val="15"/>
          <w:szCs w:val="15"/>
          <w:lang w:val="ru-RU"/>
        </w:rPr>
        <w:t>груминга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с резиновым покрытием). В секретариате выставки должны иметься сканеры для считывания микрочипов.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6.3. Организатор обязан обеспечить свободное нахождение и передвижение участников и посетителей выставки вне рингов (минимально необходимая площадь для проведения выставки рассчитывается как площадь рингов, умноженная на два). Подход к рингам должен быть </w:t>
      </w:r>
      <w:proofErr w:type="gramStart"/>
      <w:r w:rsidRPr="00BB0C65">
        <w:rPr>
          <w:rFonts w:cs="Arial Narrow"/>
          <w:sz w:val="15"/>
          <w:szCs w:val="15"/>
          <w:lang w:val="ru-RU"/>
        </w:rPr>
        <w:t>открыт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по крайней мере с двух сторон. Желательно предусмотреть зоны для </w:t>
      </w:r>
      <w:proofErr w:type="spellStart"/>
      <w:r w:rsidRPr="00BB0C65">
        <w:rPr>
          <w:rFonts w:cs="Arial Narrow"/>
          <w:sz w:val="15"/>
          <w:szCs w:val="15"/>
          <w:lang w:val="ru-RU"/>
        </w:rPr>
        <w:t>груминга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и для выгула собак.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6.4. Судейство в рингах и на конкурсах должно начинаться строго в указанное время. Судейство породы раньше времени, указанного в расписании, запрещается. </w:t>
      </w:r>
      <w:proofErr w:type="gramStart"/>
      <w:r w:rsidRPr="00BB0C65">
        <w:rPr>
          <w:rFonts w:cs="Arial Narrow"/>
          <w:sz w:val="15"/>
          <w:szCs w:val="15"/>
          <w:lang w:val="ru-RU"/>
        </w:rPr>
        <w:t>Контроль за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соблюдением расписания является обязанностью организатора.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VII</w:t>
      </w:r>
      <w:r w:rsidRPr="00BB0C65">
        <w:rPr>
          <w:rFonts w:cs="Arial Narrow"/>
          <w:sz w:val="15"/>
          <w:szCs w:val="15"/>
          <w:lang w:val="ru-RU"/>
        </w:rPr>
        <w:t xml:space="preserve">. ТРЕБОВАНИЯ К УЧАСТНИКАМ ВЫСТАВКИ7.1. На всех зоотехнических мероприятиях РКФ здоровье и благополучие собак являются АБСОЛЮТНЫМ ПРИОРИТЕТОМ. Любые действия (со стороны владельцев, </w:t>
      </w:r>
      <w:r w:rsidRPr="00BB0C65">
        <w:rPr>
          <w:rFonts w:cs="Arial Narrow"/>
          <w:sz w:val="15"/>
          <w:szCs w:val="15"/>
          <w:lang w:val="ru-RU"/>
        </w:rPr>
        <w:t>организаторов, судей и иных лиц, находящихся на территории выставки), которые могут быть расценены как нарушение принципа ответственного отношения к животным, влекут за собой санкции вплоть до дисквалификации.7.2. На каждую собаку, участвующую в выставочны</w:t>
      </w:r>
      <w:r w:rsidRPr="00BB0C65">
        <w:rPr>
          <w:rFonts w:cs="Arial Narrow"/>
          <w:sz w:val="15"/>
          <w:szCs w:val="15"/>
          <w:lang w:val="ru-RU"/>
        </w:rPr>
        <w:t xml:space="preserve">х мероприятиях, должны быть оформлены ветеринарные сопроводительные документы (с использованием ФГИС «Меркурий») или международный ветеринарный паспорт (для иностранных собак). Без прохождения ветеринарного контроля собака в ринг не допускается.7.3. Лица, </w:t>
      </w:r>
      <w:r w:rsidRPr="00BB0C65">
        <w:rPr>
          <w:rFonts w:cs="Arial Narrow"/>
          <w:sz w:val="15"/>
          <w:szCs w:val="15"/>
          <w:lang w:val="ru-RU"/>
        </w:rPr>
        <w:t>сопровождающие собак, обязаны иметь при себе ветеринарные паспорта, копии родословных или метрик щенков на каждое животное, участвующее в выставке. Сотрудники оргкомитета вправе требовать предъявления этих документов. 7.4. Все собаки, участвующие в выставк</w:t>
      </w:r>
      <w:r w:rsidRPr="00BB0C65">
        <w:rPr>
          <w:rFonts w:cs="Arial Narrow"/>
          <w:sz w:val="15"/>
          <w:szCs w:val="15"/>
          <w:lang w:val="ru-RU"/>
        </w:rPr>
        <w:t xml:space="preserve">е, должны быть выгуляны. Выгул собак осуществляется строго в отведенных для этого местах. Каждый участник выставки обязан иметь при себе и применять средства для уборки за своей собакой на всей территории выставки, а также в специальных местах для выгула. </w:t>
      </w:r>
      <w:r w:rsidRPr="00BB0C65">
        <w:rPr>
          <w:rFonts w:cs="Arial Narrow"/>
          <w:sz w:val="15"/>
          <w:szCs w:val="15"/>
          <w:lang w:val="ru-RU"/>
        </w:rPr>
        <w:t xml:space="preserve">Средства для уборки должны находиться возле каждого ринга. 7.5. </w:t>
      </w:r>
      <w:proofErr w:type="spellStart"/>
      <w:r w:rsidRPr="00BB0C65">
        <w:rPr>
          <w:rFonts w:cs="Arial Narrow"/>
          <w:sz w:val="15"/>
          <w:szCs w:val="15"/>
          <w:lang w:val="ru-RU"/>
        </w:rPr>
        <w:t>Груминг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животных производится только в отведенных для этого местах. 7.6. Запрещается выставлять собак в строгих ошейниках, намордниках, шлейках. Все собаки в выставочных залах должны находитьс</w:t>
      </w:r>
      <w:r w:rsidRPr="00BB0C65">
        <w:rPr>
          <w:rFonts w:cs="Arial Narrow"/>
          <w:sz w:val="15"/>
          <w:szCs w:val="15"/>
          <w:lang w:val="ru-RU"/>
        </w:rPr>
        <w:t xml:space="preserve">я на коротких поводках и выставляться только на </w:t>
      </w:r>
      <w:proofErr w:type="spellStart"/>
      <w:r w:rsidRPr="00BB0C65">
        <w:rPr>
          <w:rFonts w:cs="Arial Narrow"/>
          <w:sz w:val="15"/>
          <w:szCs w:val="15"/>
          <w:lang w:val="ru-RU"/>
        </w:rPr>
        <w:t>ринговках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с фиксатором. 7.7. Запрещается обрабатывать собаку любыми препаратами, которые видоизменяют структуру, форму и цвет шерсти, кожи, когтей, мочки носа. Разрешается только предусмотренный стандартом тр</w:t>
      </w:r>
      <w:r w:rsidRPr="00BB0C65">
        <w:rPr>
          <w:rFonts w:cs="Arial Narrow"/>
          <w:sz w:val="15"/>
          <w:szCs w:val="15"/>
          <w:lang w:val="ru-RU"/>
        </w:rPr>
        <w:t xml:space="preserve">имминг и / или стрижка, а также расчесывание шерсти щеткой или расческой. Запрещается оставлять собаку привязанной на </w:t>
      </w:r>
      <w:proofErr w:type="gramStart"/>
      <w:r w:rsidRPr="00BB0C65">
        <w:rPr>
          <w:rFonts w:cs="Arial Narrow"/>
          <w:sz w:val="15"/>
          <w:szCs w:val="15"/>
          <w:lang w:val="ru-RU"/>
        </w:rPr>
        <w:t>столе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для </w:t>
      </w:r>
      <w:proofErr w:type="spellStart"/>
      <w:r w:rsidRPr="00BB0C65">
        <w:rPr>
          <w:rFonts w:cs="Arial Narrow"/>
          <w:sz w:val="15"/>
          <w:szCs w:val="15"/>
          <w:lang w:val="ru-RU"/>
        </w:rPr>
        <w:t>груминга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вне периода подготовки шерсти к показу. 7.8. Запрещается тянуть собаку и / или поднимать ее вверх за ошейник или хвост.</w:t>
      </w:r>
      <w:r w:rsidRPr="00BB0C65">
        <w:rPr>
          <w:rFonts w:cs="Arial Narrow"/>
          <w:sz w:val="15"/>
          <w:szCs w:val="15"/>
          <w:lang w:val="ru-RU"/>
        </w:rPr>
        <w:t xml:space="preserve"> Экспонент, который не следует установленным правилам показа собаки, должен будет покинуть ринг. Судья имеет право оставить собаку без оценки. 7.9. За жестокое </w:t>
      </w:r>
      <w:r w:rsidRPr="00BB0C65">
        <w:rPr>
          <w:rFonts w:cs="Arial Narrow"/>
          <w:sz w:val="15"/>
          <w:szCs w:val="15"/>
          <w:lang w:val="ru-RU"/>
        </w:rPr>
        <w:lastRenderedPageBreak/>
        <w:t xml:space="preserve">обращение с собаками, неэтичное поведение на территории выставки, спровоцированные драки собак, </w:t>
      </w:r>
      <w:r w:rsidRPr="00BB0C65">
        <w:rPr>
          <w:rFonts w:cs="Arial Narrow"/>
          <w:sz w:val="15"/>
          <w:szCs w:val="15"/>
          <w:lang w:val="ru-RU"/>
        </w:rPr>
        <w:t xml:space="preserve">покусы Выставочная комиссия РКФ по заявлению судьи, работников ринга, членов оргкомитета или участников выставки может дисквалифицировать владельца и собаку со всех мероприятий РКФ /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 с аннулированием оценок и титулов. Участники должны всегда контролиро</w:t>
      </w:r>
      <w:r w:rsidRPr="00BB0C65">
        <w:rPr>
          <w:rFonts w:cs="Arial Narrow"/>
          <w:sz w:val="15"/>
          <w:szCs w:val="15"/>
          <w:lang w:val="ru-RU"/>
        </w:rPr>
        <w:t>вать поведение своих питомцев и предотвращать их агрессию, направленную на людей и других собак. Заявления о драках и покусах подаются в оргкомитет выставки и должны быть рассмотрены им до окончания мероприятия; на Выставочную комиссию РКФ жалоба направляе</w:t>
      </w:r>
      <w:r w:rsidRPr="00BB0C65">
        <w:rPr>
          <w:rFonts w:cs="Arial Narrow"/>
          <w:sz w:val="15"/>
          <w:szCs w:val="15"/>
          <w:lang w:val="ru-RU"/>
        </w:rPr>
        <w:t>тся вместе с сопроводительным письмом от председателя оргкомитета. 7.10. К случаям жестокого отношения относится также оставление собаки в некомфортных либо опасных для ее здоровья условиях, в том числе на прилегающей к выставке территории, например на пар</w:t>
      </w:r>
      <w:r w:rsidRPr="00BB0C65">
        <w:rPr>
          <w:rFonts w:cs="Arial Narrow"/>
          <w:sz w:val="15"/>
          <w:szCs w:val="15"/>
          <w:lang w:val="ru-RU"/>
        </w:rPr>
        <w:t>ковке. При поступлении жалобы о закрытых в салоне автомобиля животных (особенно без обеспечения доступа воздуха в салон и вентиляции) оргкомитет выставки обязан вызвать полицию для принятия экстренных мер. 7.11. При расположении участников возле рингов зап</w:t>
      </w:r>
      <w:r w:rsidRPr="00BB0C65">
        <w:rPr>
          <w:rFonts w:cs="Arial Narrow"/>
          <w:sz w:val="15"/>
          <w:szCs w:val="15"/>
          <w:lang w:val="ru-RU"/>
        </w:rPr>
        <w:t>рещается: • перекрывать проходы между рингами; • самовольно натягивать ленты или иным способом ограничивать свободный проход; • располагать клетки с животными у рингов других пород; • располагать клетки с животными при входе в главный ринг и выходе из него</w:t>
      </w:r>
      <w:r w:rsidRPr="00BB0C65">
        <w:rPr>
          <w:rFonts w:cs="Arial Narrow"/>
          <w:sz w:val="15"/>
          <w:szCs w:val="15"/>
          <w:lang w:val="ru-RU"/>
        </w:rPr>
        <w:t>. 7.12. На выставках РКФ запрещено ведение несанкционированной торговли, в том числе торговли животными, и размещение несанкционированной рекламы. Нарушение данного запрета может привести к отстранению от участия как в этом, так и в последующих мероприятия</w:t>
      </w:r>
      <w:r w:rsidRPr="00BB0C65">
        <w:rPr>
          <w:rFonts w:cs="Arial Narrow"/>
          <w:sz w:val="15"/>
          <w:szCs w:val="15"/>
          <w:lang w:val="ru-RU"/>
        </w:rPr>
        <w:t xml:space="preserve">х РКФ. 7.13. На мероприятиях РКФ запрещается курить и распивать спиртные напитки вне отведенных для этого мест. Лица, нарушившие п. 7.13, могут быть привлечены к ответственности на </w:t>
      </w:r>
      <w:proofErr w:type="gramStart"/>
      <w:r w:rsidRPr="00BB0C65">
        <w:rPr>
          <w:rFonts w:cs="Arial Narrow"/>
          <w:sz w:val="15"/>
          <w:szCs w:val="15"/>
          <w:lang w:val="ru-RU"/>
        </w:rPr>
        <w:t>основании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действующего законодательства Российской Федерации. Со стороны РК</w:t>
      </w:r>
      <w:r w:rsidRPr="00BB0C65">
        <w:rPr>
          <w:rFonts w:cs="Arial Narrow"/>
          <w:sz w:val="15"/>
          <w:szCs w:val="15"/>
          <w:lang w:val="ru-RU"/>
        </w:rPr>
        <w:t xml:space="preserve">Ф к ним могут быть также применены дисциплинарные меры.7.14. Все находящиеся на территории выставки участники, персонал и зрители должны соблюдать чистоту и порядок, выполнять правила санитарии, ветеринарии и противопожарной безопасности.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VIII</w:t>
      </w:r>
      <w:r w:rsidRPr="00BB0C65">
        <w:rPr>
          <w:rFonts w:cs="Arial Narrow"/>
          <w:sz w:val="15"/>
          <w:szCs w:val="15"/>
          <w:lang w:val="ru-RU"/>
        </w:rPr>
        <w:t>. ПРОЦЕДУРА</w:t>
      </w:r>
      <w:r w:rsidRPr="00BB0C65">
        <w:rPr>
          <w:rFonts w:cs="Arial Narrow"/>
          <w:sz w:val="15"/>
          <w:szCs w:val="15"/>
          <w:lang w:val="ru-RU"/>
        </w:rPr>
        <w:t xml:space="preserve"> СУДЕЙСТВА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8.1. Главным лицом в ринге является судья. По организационным вопросам ответственным за работу ринга является распорядитель, но все решения принимаются только с согласия судьи.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8.2. </w:t>
      </w:r>
      <w:proofErr w:type="gramStart"/>
      <w:r w:rsidRPr="00BB0C65">
        <w:rPr>
          <w:rFonts w:cs="Arial Narrow"/>
          <w:sz w:val="15"/>
          <w:szCs w:val="15"/>
          <w:lang w:val="ru-RU"/>
        </w:rPr>
        <w:t xml:space="preserve">Судейство в каждой породе проходит в следующем порядке: </w:t>
      </w:r>
      <w:proofErr w:type="spellStart"/>
      <w:r w:rsidRPr="00BB0C65">
        <w:rPr>
          <w:rFonts w:cs="Arial Narrow"/>
          <w:sz w:val="15"/>
          <w:szCs w:val="15"/>
          <w:lang w:val="ru-RU"/>
        </w:rPr>
        <w:t>беби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кобели, щенки кобели, юниоры кобели, кобели классов промежуточного, открытого, рабочего, чемпионов, чемпионов НКП (на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выставках), кобели ветераны; </w:t>
      </w:r>
      <w:proofErr w:type="spellStart"/>
      <w:r w:rsidRPr="00BB0C65">
        <w:rPr>
          <w:rFonts w:cs="Arial Narrow"/>
          <w:sz w:val="15"/>
          <w:szCs w:val="15"/>
          <w:lang w:val="ru-RU"/>
        </w:rPr>
        <w:t>беби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суки, щенки суки, юниоры суки, суки классов промежуточного, открытого, рабочего, чемпионов</w:t>
      </w:r>
      <w:r w:rsidRPr="00BB0C65">
        <w:rPr>
          <w:rFonts w:cs="Arial Narrow"/>
          <w:sz w:val="15"/>
          <w:szCs w:val="15"/>
          <w:lang w:val="ru-RU"/>
        </w:rPr>
        <w:t xml:space="preserve">, чемпионов НКП (на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выставках), суки ветераны.</w:t>
      </w:r>
      <w:proofErr w:type="gramEnd"/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8.3. Судья в ринге производит индивидуальный осмотр каждой собаки в стойке и в движении, делает описание (если это предусмотрено регламентом выставки) и присуждает оценку.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8.4. После осмотра все</w:t>
      </w:r>
      <w:r w:rsidRPr="00BB0C65">
        <w:rPr>
          <w:rFonts w:cs="Arial Narrow"/>
          <w:sz w:val="15"/>
          <w:szCs w:val="15"/>
          <w:lang w:val="ru-RU"/>
        </w:rPr>
        <w:t xml:space="preserve">х собак в классе проводится </w:t>
      </w:r>
      <w:r w:rsidRPr="00BB0C65">
        <w:rPr>
          <w:rFonts w:cs="Arial Narrow"/>
          <w:sz w:val="15"/>
          <w:szCs w:val="15"/>
          <w:lang w:val="ru-RU"/>
        </w:rPr>
        <w:lastRenderedPageBreak/>
        <w:t xml:space="preserve">сравнение на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, и четыре лучших собаки расставляются по местам с 1-го по 4-е (при наличии оценки не ниже «очень хорошо», в классах </w:t>
      </w:r>
      <w:proofErr w:type="spellStart"/>
      <w:r w:rsidRPr="00BB0C65">
        <w:rPr>
          <w:rFonts w:cs="Arial Narrow"/>
          <w:sz w:val="15"/>
          <w:szCs w:val="15"/>
          <w:lang w:val="ru-RU"/>
        </w:rPr>
        <w:t>беби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и щенков – при наличии оценки не ниже «перспективный»). Дальнейшая процедура выбора </w:t>
      </w:r>
      <w:proofErr w:type="gramStart"/>
      <w:r w:rsidRPr="00BB0C65">
        <w:rPr>
          <w:rFonts w:cs="Arial Narrow"/>
          <w:sz w:val="15"/>
          <w:szCs w:val="15"/>
          <w:lang w:val="ru-RU"/>
        </w:rPr>
        <w:t>лучших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 w:rsidRPr="00BB0C65">
        <w:rPr>
          <w:rFonts w:cs="Arial Narrow"/>
          <w:sz w:val="15"/>
          <w:szCs w:val="15"/>
          <w:lang w:val="ru-RU"/>
        </w:rPr>
        <w:t>в породе описана в п. 9.5.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8.5. Любое решение, принятое судьей относительно оценки, расстановки, присуждения титулов и выдачи сертификатов, является окончательным и не может быть отменено в рамках данного конкретного мероприятия. Если экспонент считает ре</w:t>
      </w:r>
      <w:r w:rsidRPr="00BB0C65">
        <w:rPr>
          <w:rFonts w:cs="Arial Narrow"/>
          <w:sz w:val="15"/>
          <w:szCs w:val="15"/>
          <w:lang w:val="ru-RU"/>
        </w:rPr>
        <w:t xml:space="preserve">шение судьи в отношении своей собаки ошибочным или усматривает в действиях судьи нарушение положений РКФ и / или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 о выставках и / или о судьях, он может обратиться с жалобой в соответствующую комиссию РКФ.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8.6. Экспоненты, опоздавшие в ринг, к эксперт</w:t>
      </w:r>
      <w:r w:rsidRPr="00BB0C65">
        <w:rPr>
          <w:rFonts w:cs="Arial Narrow"/>
          <w:sz w:val="15"/>
          <w:szCs w:val="15"/>
          <w:lang w:val="ru-RU"/>
        </w:rPr>
        <w:t xml:space="preserve">изе не допускаются. На усмотрение судьи они могут быть описаны вне ринга (с оценкой, но без присвоения титулов и сертификатов).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8.7. Экспонент не может покидать ринг во время экспертизы без разрешения судьи. За самовольный уход с ринга судья вправе аннул</w:t>
      </w:r>
      <w:r w:rsidRPr="00BB0C65">
        <w:rPr>
          <w:rFonts w:cs="Arial Narrow"/>
          <w:sz w:val="15"/>
          <w:szCs w:val="15"/>
          <w:lang w:val="ru-RU"/>
        </w:rPr>
        <w:t xml:space="preserve">ировать ранее присвоенную оценку / титул.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8.8. В случае неприбытия или опоздания судьи, назначенного на породу, экспертизу собак осуществляет резервный судья. </w:t>
      </w:r>
      <w:r>
        <w:rPr>
          <w:rFonts w:cs="Arial Narrow"/>
          <w:sz w:val="15"/>
          <w:szCs w:val="15"/>
        </w:rPr>
        <w:t>IX</w:t>
      </w:r>
      <w:proofErr w:type="gramStart"/>
      <w:r w:rsidRPr="00BB0C65">
        <w:rPr>
          <w:rFonts w:cs="Arial Narrow"/>
          <w:sz w:val="15"/>
          <w:szCs w:val="15"/>
          <w:lang w:val="ru-RU"/>
        </w:rPr>
        <w:t>..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ОЦЕНКИ, СЕРТИФИКАТЫ И ТИТУЛЫ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1. Организаторы выставок обязаны наглядно объявлять оценки в</w:t>
      </w:r>
      <w:r w:rsidRPr="00BB0C65">
        <w:rPr>
          <w:rFonts w:cs="Arial Narrow"/>
          <w:sz w:val="15"/>
          <w:szCs w:val="15"/>
          <w:lang w:val="ru-RU"/>
        </w:rPr>
        <w:t xml:space="preserve"> ринге (ленточки, флажки, громкая связь и т.д.).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2. В классе юниоров, промежуточном, открытом, рабочем, чемпионов и ветеранов, а также в классе чемпионов НКП (на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выставках) присуждаются следующие оценки: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Отлично (</w:t>
      </w:r>
      <w:r>
        <w:rPr>
          <w:rFonts w:cs="Arial Narrow"/>
          <w:sz w:val="15"/>
          <w:szCs w:val="15"/>
        </w:rPr>
        <w:t>excellent</w:t>
      </w:r>
      <w:r w:rsidRPr="00BB0C65">
        <w:rPr>
          <w:rFonts w:cs="Arial Narrow"/>
          <w:sz w:val="15"/>
          <w:szCs w:val="15"/>
          <w:lang w:val="ru-RU"/>
        </w:rPr>
        <w:t xml:space="preserve">) - красная лента, </w:t>
      </w:r>
      <w:r w:rsidRPr="00BB0C65">
        <w:rPr>
          <w:rFonts w:cs="Arial Narrow"/>
          <w:sz w:val="15"/>
          <w:szCs w:val="15"/>
          <w:lang w:val="ru-RU"/>
        </w:rPr>
        <w:t>может быть присуждено собаке, очень приближенной к идеалу стандарта породы, которая представлена в отличной кондиции, демонстрирует гармоничный уравновешенный темперамент, собаке высокого класса и отличной подготовки, Ее превосходные характеристики, соотве</w:t>
      </w:r>
      <w:r w:rsidRPr="00BB0C65">
        <w:rPr>
          <w:rFonts w:cs="Arial Narrow"/>
          <w:sz w:val="15"/>
          <w:szCs w:val="15"/>
          <w:lang w:val="ru-RU"/>
        </w:rPr>
        <w:t>тствующие породе, допускают небольшие недостатки, которые можно проигнорировать, но при этом она должна иметь ярко выраженный половой тип.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Очень хорошо (</w:t>
      </w:r>
      <w:r>
        <w:rPr>
          <w:rFonts w:cs="Arial Narrow"/>
          <w:sz w:val="15"/>
          <w:szCs w:val="15"/>
        </w:rPr>
        <w:t>very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good</w:t>
      </w:r>
      <w:r w:rsidRPr="00BB0C65">
        <w:rPr>
          <w:rFonts w:cs="Arial Narrow"/>
          <w:sz w:val="15"/>
          <w:szCs w:val="15"/>
          <w:lang w:val="ru-RU"/>
        </w:rPr>
        <w:t>) - синяя лента, может быть присуждено собаке, обладающей типичными признаками породы, хорошо</w:t>
      </w:r>
      <w:r w:rsidRPr="00BB0C65">
        <w:rPr>
          <w:rFonts w:cs="Arial Narrow"/>
          <w:sz w:val="15"/>
          <w:szCs w:val="15"/>
          <w:lang w:val="ru-RU"/>
        </w:rPr>
        <w:t xml:space="preserve"> сбалансированными пропорциями и представлена в корректной кондиции. Несколько небольших недостатков, не нарушающих морфологии, допустимы.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Хорошо (</w:t>
      </w:r>
      <w:r>
        <w:rPr>
          <w:rFonts w:cs="Arial Narrow"/>
          <w:sz w:val="15"/>
          <w:szCs w:val="15"/>
        </w:rPr>
        <w:t>good</w:t>
      </w:r>
      <w:r w:rsidRPr="00BB0C65">
        <w:rPr>
          <w:rFonts w:cs="Arial Narrow"/>
          <w:sz w:val="15"/>
          <w:szCs w:val="15"/>
          <w:lang w:val="ru-RU"/>
        </w:rPr>
        <w:t>) - зеленая лента, присуждается собаке, обладающей основными признаками своей породы, имеющей явно выраж</w:t>
      </w:r>
      <w:r w:rsidRPr="00BB0C65">
        <w:rPr>
          <w:rFonts w:cs="Arial Narrow"/>
          <w:sz w:val="15"/>
          <w:szCs w:val="15"/>
          <w:lang w:val="ru-RU"/>
        </w:rPr>
        <w:t>енные недостатки.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Удовлетворительно (</w:t>
      </w:r>
      <w:r>
        <w:rPr>
          <w:rFonts w:cs="Arial Narrow"/>
          <w:sz w:val="15"/>
          <w:szCs w:val="15"/>
        </w:rPr>
        <w:t>satisfactory</w:t>
      </w:r>
      <w:r w:rsidRPr="00BB0C65">
        <w:rPr>
          <w:rFonts w:cs="Arial Narrow"/>
          <w:sz w:val="15"/>
          <w:szCs w:val="15"/>
          <w:lang w:val="ru-RU"/>
        </w:rPr>
        <w:t>) - желтая лента, должно присуждаться собаке, соответствующей своей породе, имеющей пороки сложения.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Дисквалификация (</w:t>
      </w:r>
      <w:r>
        <w:rPr>
          <w:rFonts w:cs="Arial Narrow"/>
          <w:sz w:val="15"/>
          <w:szCs w:val="15"/>
        </w:rPr>
        <w:t>disqualification</w:t>
      </w:r>
      <w:r w:rsidRPr="00BB0C65">
        <w:rPr>
          <w:rFonts w:cs="Arial Narrow"/>
          <w:sz w:val="15"/>
          <w:szCs w:val="15"/>
          <w:lang w:val="ru-RU"/>
        </w:rPr>
        <w:t>) - белая лента, должна быть дана собаке, если она сложена в типе, не с</w:t>
      </w:r>
      <w:r w:rsidRPr="00BB0C65">
        <w:rPr>
          <w:rFonts w:cs="Arial Narrow"/>
          <w:sz w:val="15"/>
          <w:szCs w:val="15"/>
          <w:lang w:val="ru-RU"/>
        </w:rPr>
        <w:t xml:space="preserve">оответствующем стандарту, демонстрирует несвойственное породе или агрессивное поведение, является </w:t>
      </w:r>
      <w:proofErr w:type="spellStart"/>
      <w:r w:rsidRPr="00BB0C65">
        <w:rPr>
          <w:rFonts w:cs="Arial Narrow"/>
          <w:sz w:val="15"/>
          <w:szCs w:val="15"/>
          <w:lang w:val="ru-RU"/>
        </w:rPr>
        <w:t>крипторхом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, имеет пороки зубной системы или дефекты строения челюстей, обладает нестандартной шерстью или окрасом, включая признаки альбинизма, не </w:t>
      </w:r>
      <w:r w:rsidRPr="00BB0C65">
        <w:rPr>
          <w:rFonts w:cs="Arial Narrow"/>
          <w:sz w:val="15"/>
          <w:szCs w:val="15"/>
          <w:lang w:val="ru-RU"/>
        </w:rPr>
        <w:lastRenderedPageBreak/>
        <w:t>свободна от</w:t>
      </w:r>
      <w:r w:rsidRPr="00BB0C65">
        <w:rPr>
          <w:rFonts w:cs="Arial Narrow"/>
          <w:sz w:val="15"/>
          <w:szCs w:val="15"/>
          <w:lang w:val="ru-RU"/>
        </w:rPr>
        <w:t xml:space="preserve"> дефектов угрожающих здоровью, имеет дисквалифицирующие пороки.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Невозможно отсудить</w:t>
      </w:r>
      <w:proofErr w:type="gramStart"/>
      <w:r w:rsidRPr="00BB0C65">
        <w:rPr>
          <w:rFonts w:cs="Arial Narrow"/>
          <w:sz w:val="15"/>
          <w:szCs w:val="15"/>
          <w:lang w:val="ru-RU"/>
        </w:rPr>
        <w:t>/Б</w:t>
      </w:r>
      <w:proofErr w:type="gramEnd"/>
      <w:r w:rsidRPr="00BB0C65">
        <w:rPr>
          <w:rFonts w:cs="Arial Narrow"/>
          <w:sz w:val="15"/>
          <w:szCs w:val="15"/>
          <w:lang w:val="ru-RU"/>
        </w:rPr>
        <w:t>ез оценки (</w:t>
      </w:r>
      <w:r>
        <w:rPr>
          <w:rFonts w:cs="Arial Narrow"/>
          <w:sz w:val="15"/>
          <w:szCs w:val="15"/>
        </w:rPr>
        <w:t>cannot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be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judged</w:t>
      </w:r>
      <w:r w:rsidRPr="00BB0C65">
        <w:rPr>
          <w:rFonts w:cs="Arial Narrow"/>
          <w:sz w:val="15"/>
          <w:szCs w:val="15"/>
          <w:lang w:val="ru-RU"/>
        </w:rPr>
        <w:t>/</w:t>
      </w:r>
      <w:r>
        <w:rPr>
          <w:rFonts w:cs="Arial Narrow"/>
          <w:sz w:val="15"/>
          <w:szCs w:val="15"/>
        </w:rPr>
        <w:t>without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evaluation</w:t>
      </w:r>
      <w:r w:rsidRPr="00BB0C65">
        <w:rPr>
          <w:rFonts w:cs="Arial Narrow"/>
          <w:sz w:val="15"/>
          <w:szCs w:val="15"/>
          <w:lang w:val="ru-RU"/>
        </w:rPr>
        <w:t>) это квалификация дается любой собаке, которая беспрерывно прыгает или рвется из ринга, делая невозможной оценку ее движени</w:t>
      </w:r>
      <w:r w:rsidRPr="00BB0C65">
        <w:rPr>
          <w:rFonts w:cs="Arial Narrow"/>
          <w:sz w:val="15"/>
          <w:szCs w:val="15"/>
          <w:lang w:val="ru-RU"/>
        </w:rPr>
        <w:t>й и аллюра, или если собака не дает судье себя ощупать, не дает осмотреть зубы и прикус, анатомию и строение, хвост или семенники, или если видны следы операции или лечения. Это же относится к случаю, когда оперативное и медикаментозное вмешательство имеющ</w:t>
      </w:r>
      <w:r w:rsidRPr="00BB0C65">
        <w:rPr>
          <w:rFonts w:cs="Arial Narrow"/>
          <w:sz w:val="15"/>
          <w:szCs w:val="15"/>
          <w:lang w:val="ru-RU"/>
        </w:rPr>
        <w:t>ие своей целью замаскировать погрешности, наказуемые стандартом.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3. В классе </w:t>
      </w:r>
      <w:proofErr w:type="spellStart"/>
      <w:r w:rsidRPr="00BB0C65">
        <w:rPr>
          <w:rFonts w:cs="Arial Narrow"/>
          <w:sz w:val="15"/>
          <w:szCs w:val="15"/>
          <w:lang w:val="ru-RU"/>
        </w:rPr>
        <w:t>беби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и щенков присуждаются следующие оценки: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Очень </w:t>
      </w:r>
      <w:proofErr w:type="gramStart"/>
      <w:r w:rsidRPr="00BB0C65">
        <w:rPr>
          <w:rFonts w:cs="Arial Narrow"/>
          <w:sz w:val="15"/>
          <w:szCs w:val="15"/>
          <w:lang w:val="ru-RU"/>
        </w:rPr>
        <w:t>перспективный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(</w:t>
      </w:r>
      <w:r>
        <w:rPr>
          <w:rFonts w:cs="Arial Narrow"/>
          <w:sz w:val="15"/>
          <w:szCs w:val="15"/>
        </w:rPr>
        <w:t>very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promising</w:t>
      </w:r>
      <w:r w:rsidRPr="00BB0C65">
        <w:rPr>
          <w:rFonts w:cs="Arial Narrow"/>
          <w:sz w:val="15"/>
          <w:szCs w:val="15"/>
          <w:lang w:val="ru-RU"/>
        </w:rPr>
        <w:t>) - красная лента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proofErr w:type="gramStart"/>
      <w:r w:rsidRPr="00BB0C65">
        <w:rPr>
          <w:rFonts w:cs="Arial Narrow"/>
          <w:sz w:val="15"/>
          <w:szCs w:val="15"/>
          <w:lang w:val="ru-RU"/>
        </w:rPr>
        <w:t>Перспективный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(</w:t>
      </w:r>
      <w:r>
        <w:rPr>
          <w:rFonts w:cs="Arial Narrow"/>
          <w:sz w:val="15"/>
          <w:szCs w:val="15"/>
        </w:rPr>
        <w:t>promising</w:t>
      </w:r>
      <w:r w:rsidRPr="00BB0C65">
        <w:rPr>
          <w:rFonts w:cs="Arial Narrow"/>
          <w:sz w:val="15"/>
          <w:szCs w:val="15"/>
          <w:lang w:val="ru-RU"/>
        </w:rPr>
        <w:t>) - синяя лента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proofErr w:type="gramStart"/>
      <w:r w:rsidRPr="00BB0C65">
        <w:rPr>
          <w:rFonts w:cs="Arial Narrow"/>
          <w:sz w:val="15"/>
          <w:szCs w:val="15"/>
          <w:lang w:val="ru-RU"/>
        </w:rPr>
        <w:t>Неперспективный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(</w:t>
      </w:r>
      <w:r>
        <w:rPr>
          <w:rFonts w:cs="Arial Narrow"/>
          <w:sz w:val="15"/>
          <w:szCs w:val="15"/>
        </w:rPr>
        <w:t>not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promising</w:t>
      </w:r>
      <w:r w:rsidRPr="00BB0C65">
        <w:rPr>
          <w:rFonts w:cs="Arial Narrow"/>
          <w:sz w:val="15"/>
          <w:szCs w:val="15"/>
          <w:lang w:val="ru-RU"/>
        </w:rPr>
        <w:t>) – бел</w:t>
      </w:r>
      <w:r w:rsidRPr="00BB0C65">
        <w:rPr>
          <w:rFonts w:cs="Arial Narrow"/>
          <w:sz w:val="15"/>
          <w:szCs w:val="15"/>
          <w:lang w:val="ru-RU"/>
        </w:rPr>
        <w:t>ая лента.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9.3. Четыре лучших собаки в каждом классе должны быть расставлены по местам с 1-го по 4-е при условии, если они имеют оценки не ниже «очень хорошо» (в классах </w:t>
      </w:r>
      <w:proofErr w:type="spellStart"/>
      <w:r w:rsidRPr="00BB0C65">
        <w:rPr>
          <w:rFonts w:cs="Arial Narrow"/>
          <w:sz w:val="15"/>
          <w:szCs w:val="15"/>
          <w:lang w:val="ru-RU"/>
        </w:rPr>
        <w:t>беби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и щенков – не ниже «перспективный»).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9.4. В ринге по усмотрению судьи могут выда</w:t>
      </w:r>
      <w:r w:rsidRPr="00BB0C65">
        <w:rPr>
          <w:rFonts w:cs="Arial Narrow"/>
          <w:sz w:val="15"/>
          <w:szCs w:val="15"/>
          <w:lang w:val="ru-RU"/>
        </w:rPr>
        <w:t>ваться сертификаты и присуждаться титулы: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– победитель класса. Присваивается на выставке любого ранга первой собаке в классе, получившей высшую оценку.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proofErr w:type="gramStart"/>
      <w:r>
        <w:rPr>
          <w:rFonts w:cs="Arial Narrow"/>
          <w:sz w:val="15"/>
          <w:szCs w:val="15"/>
        </w:rPr>
        <w:t>JCAC</w:t>
      </w:r>
      <w:r w:rsidRPr="00BB0C65">
        <w:rPr>
          <w:rFonts w:cs="Arial Narrow"/>
          <w:sz w:val="15"/>
          <w:szCs w:val="15"/>
          <w:lang w:val="ru-RU"/>
        </w:rPr>
        <w:t xml:space="preserve"> – кандидат в юные чемпионы России по красоте.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Присваивается на выставках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и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ко</w:t>
      </w:r>
      <w:r w:rsidRPr="00BB0C65">
        <w:rPr>
          <w:rFonts w:cs="Arial Narrow"/>
          <w:sz w:val="15"/>
          <w:szCs w:val="15"/>
          <w:lang w:val="ru-RU"/>
        </w:rPr>
        <w:t xml:space="preserve">белю и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получившим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в классе юниоров.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R</w:t>
      </w:r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JCAC</w:t>
      </w:r>
      <w:r w:rsidRPr="00BB0C65">
        <w:rPr>
          <w:rFonts w:cs="Arial Narrow"/>
          <w:sz w:val="15"/>
          <w:szCs w:val="15"/>
          <w:lang w:val="ru-RU"/>
        </w:rPr>
        <w:t xml:space="preserve"> – резервный кандидат в юные чемпионы России по красоте. Может быть </w:t>
      </w:r>
      <w:proofErr w:type="gramStart"/>
      <w:r w:rsidRPr="00BB0C65">
        <w:rPr>
          <w:rFonts w:cs="Arial Narrow"/>
          <w:sz w:val="15"/>
          <w:szCs w:val="15"/>
          <w:lang w:val="ru-RU"/>
        </w:rPr>
        <w:t>присвоен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на выставках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и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собаке, получившей оценку «отлично 2» в классе юниоров (при условии, что первой собаке присужде</w:t>
      </w:r>
      <w:r w:rsidRPr="00BB0C65">
        <w:rPr>
          <w:rFonts w:cs="Arial Narrow"/>
          <w:sz w:val="15"/>
          <w:szCs w:val="15"/>
          <w:lang w:val="ru-RU"/>
        </w:rPr>
        <w:t xml:space="preserve">н </w:t>
      </w:r>
      <w:r>
        <w:rPr>
          <w:rFonts w:cs="Arial Narrow"/>
          <w:sz w:val="15"/>
          <w:szCs w:val="15"/>
        </w:rPr>
        <w:t>JCAC</w:t>
      </w:r>
      <w:r w:rsidRPr="00BB0C65">
        <w:rPr>
          <w:rFonts w:cs="Arial Narrow"/>
          <w:sz w:val="15"/>
          <w:szCs w:val="15"/>
          <w:lang w:val="ru-RU"/>
        </w:rPr>
        <w:t xml:space="preserve">). Если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присвоен собаке, имеющий титул юного чемпиона России, </w:t>
      </w:r>
      <w:r>
        <w:rPr>
          <w:rFonts w:cs="Arial Narrow"/>
          <w:sz w:val="15"/>
          <w:szCs w:val="15"/>
        </w:rPr>
        <w:t>R</w:t>
      </w:r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JCAC</w:t>
      </w:r>
      <w:r w:rsidRPr="00BB0C65">
        <w:rPr>
          <w:rFonts w:cs="Arial Narrow"/>
          <w:sz w:val="15"/>
          <w:szCs w:val="15"/>
          <w:lang w:val="ru-RU"/>
        </w:rPr>
        <w:t xml:space="preserve"> засчитывается как </w:t>
      </w:r>
      <w:r>
        <w:rPr>
          <w:rFonts w:cs="Arial Narrow"/>
          <w:sz w:val="15"/>
          <w:szCs w:val="15"/>
        </w:rPr>
        <w:t>JCAC</w:t>
      </w:r>
      <w:r w:rsidRPr="00BB0C65">
        <w:rPr>
          <w:rFonts w:cs="Arial Narrow"/>
          <w:sz w:val="15"/>
          <w:szCs w:val="15"/>
          <w:lang w:val="ru-RU"/>
        </w:rPr>
        <w:t xml:space="preserve">. Кроме того, при оформлении титула юного чемпиона России 2 </w:t>
      </w:r>
      <w:proofErr w:type="spellStart"/>
      <w:r w:rsidRPr="00BB0C65">
        <w:rPr>
          <w:rFonts w:cs="Arial Narrow"/>
          <w:sz w:val="15"/>
          <w:szCs w:val="15"/>
          <w:lang w:val="ru-RU"/>
        </w:rPr>
        <w:t>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R</w:t>
      </w:r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JCAC</w:t>
      </w:r>
      <w:r w:rsidRPr="00BB0C65">
        <w:rPr>
          <w:rFonts w:cs="Arial Narrow"/>
          <w:sz w:val="15"/>
          <w:szCs w:val="15"/>
          <w:lang w:val="ru-RU"/>
        </w:rPr>
        <w:t xml:space="preserve"> могут быть </w:t>
      </w:r>
      <w:proofErr w:type="gramStart"/>
      <w:r w:rsidRPr="00BB0C65">
        <w:rPr>
          <w:rFonts w:cs="Arial Narrow"/>
          <w:sz w:val="15"/>
          <w:szCs w:val="15"/>
          <w:lang w:val="ru-RU"/>
        </w:rPr>
        <w:t>засчитаны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как 1 </w:t>
      </w:r>
      <w:proofErr w:type="spellStart"/>
      <w:r w:rsidRPr="00BB0C65">
        <w:rPr>
          <w:rFonts w:cs="Arial Narrow"/>
          <w:sz w:val="15"/>
          <w:szCs w:val="15"/>
          <w:lang w:val="ru-RU"/>
        </w:rPr>
        <w:t>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JCAC</w:t>
      </w:r>
      <w:r w:rsidRPr="00BB0C65">
        <w:rPr>
          <w:rFonts w:cs="Arial Narrow"/>
          <w:sz w:val="15"/>
          <w:szCs w:val="15"/>
          <w:lang w:val="ru-RU"/>
        </w:rPr>
        <w:t xml:space="preserve"> (однократно).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САС – кандидат в чемпионы России по красоте. На выставках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присваивается всем собакам, получившим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в классах промежуточном, открытом, рабочем, чемпионов; на выставках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присваивается кобелю и суке, занявшим первое место в сравнении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классов промежуточного, открытого, рабочего, чемпионов.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R</w:t>
      </w:r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– резервный кандидат в чемпионы России по красоте. </w:t>
      </w:r>
      <w:proofErr w:type="gramStart"/>
      <w:r w:rsidRPr="00BB0C65">
        <w:rPr>
          <w:rFonts w:cs="Arial Narrow"/>
          <w:sz w:val="15"/>
          <w:szCs w:val="15"/>
          <w:lang w:val="ru-RU"/>
        </w:rPr>
        <w:t xml:space="preserve">На выставках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может быть присвоен собакам, получившим оценку «отлично 2» в классах промежуточном, открытом, рабочем, чемпионов (п</w:t>
      </w:r>
      <w:r w:rsidRPr="00BB0C65">
        <w:rPr>
          <w:rFonts w:cs="Arial Narrow"/>
          <w:sz w:val="15"/>
          <w:szCs w:val="15"/>
          <w:lang w:val="ru-RU"/>
        </w:rPr>
        <w:t xml:space="preserve">ри условии, что первой собаке присужден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); на выставках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присваивается в сравнении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классов промежуточного, открытого, рабочего, чемпионов, оставшихся после выбора обладателя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, и второй собаки из класса,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которого получил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>.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Если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п</w:t>
      </w:r>
      <w:r w:rsidRPr="00BB0C65">
        <w:rPr>
          <w:rFonts w:cs="Arial Narrow"/>
          <w:sz w:val="15"/>
          <w:szCs w:val="15"/>
          <w:lang w:val="ru-RU"/>
        </w:rPr>
        <w:t xml:space="preserve">рисвоен собаке, имеющий титул чемпиона России, </w:t>
      </w:r>
      <w:r>
        <w:rPr>
          <w:rFonts w:cs="Arial Narrow"/>
          <w:sz w:val="15"/>
          <w:szCs w:val="15"/>
        </w:rPr>
        <w:t>R</w:t>
      </w:r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засчитывается как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. Кроме того, при оформлении титула чемпиона России 2 </w:t>
      </w:r>
      <w:proofErr w:type="spellStart"/>
      <w:r w:rsidRPr="00BB0C65">
        <w:rPr>
          <w:rFonts w:cs="Arial Narrow"/>
          <w:sz w:val="15"/>
          <w:szCs w:val="15"/>
          <w:lang w:val="ru-RU"/>
        </w:rPr>
        <w:t>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R</w:t>
      </w:r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могут быть </w:t>
      </w:r>
      <w:proofErr w:type="gramStart"/>
      <w:r w:rsidRPr="00BB0C65">
        <w:rPr>
          <w:rFonts w:cs="Arial Narrow"/>
          <w:sz w:val="15"/>
          <w:szCs w:val="15"/>
          <w:lang w:val="ru-RU"/>
        </w:rPr>
        <w:t>засчитаны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как 1 </w:t>
      </w:r>
      <w:proofErr w:type="spellStart"/>
      <w:r w:rsidRPr="00BB0C65">
        <w:rPr>
          <w:rFonts w:cs="Arial Narrow"/>
          <w:sz w:val="15"/>
          <w:szCs w:val="15"/>
          <w:lang w:val="ru-RU"/>
        </w:rPr>
        <w:t>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(однократно).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proofErr w:type="gramStart"/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– кандидат в интернациональные чемпионы по красоте.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Присваивается</w:t>
      </w:r>
      <w:r w:rsidRPr="00BB0C65">
        <w:rPr>
          <w:rFonts w:cs="Arial Narrow"/>
          <w:sz w:val="15"/>
          <w:szCs w:val="15"/>
          <w:lang w:val="ru-RU"/>
        </w:rPr>
        <w:t xml:space="preserve"> только на выставках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 w:rsidRPr="00BB0C65">
        <w:rPr>
          <w:rFonts w:cs="Arial Narrow"/>
          <w:sz w:val="15"/>
          <w:szCs w:val="15"/>
          <w:lang w:val="ru-RU"/>
        </w:rPr>
        <w:lastRenderedPageBreak/>
        <w:t xml:space="preserve">кобелю и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занявшим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первое место в сравнении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классов промежуточного, открытого, рабочего, чемпионов.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R</w:t>
      </w:r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– резервный кандидат в интернациональные чемпионы по красоте. Присваивается только на </w:t>
      </w:r>
      <w:proofErr w:type="gramStart"/>
      <w:r w:rsidRPr="00BB0C65">
        <w:rPr>
          <w:rFonts w:cs="Arial Narrow"/>
          <w:sz w:val="15"/>
          <w:szCs w:val="15"/>
          <w:lang w:val="ru-RU"/>
        </w:rPr>
        <w:t>выставках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ранга </w:t>
      </w:r>
      <w:r>
        <w:rPr>
          <w:rFonts w:cs="Arial Narrow"/>
          <w:sz w:val="15"/>
          <w:szCs w:val="15"/>
        </w:rPr>
        <w:t>CAC</w:t>
      </w:r>
      <w:r>
        <w:rPr>
          <w:rFonts w:cs="Arial Narrow"/>
          <w:sz w:val="15"/>
          <w:szCs w:val="15"/>
        </w:rPr>
        <w:t>IB</w:t>
      </w:r>
      <w:r w:rsidRPr="00BB0C65">
        <w:rPr>
          <w:rFonts w:cs="Arial Narrow"/>
          <w:sz w:val="15"/>
          <w:szCs w:val="15"/>
          <w:lang w:val="ru-RU"/>
        </w:rPr>
        <w:t xml:space="preserve"> в сравнении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, оставшихся после выбора обладателя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, и собаки, получившей «отлично 2» в классе, победителю которого был присужден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proofErr w:type="gramStart"/>
      <w:r>
        <w:rPr>
          <w:rFonts w:cs="Arial Narrow"/>
          <w:sz w:val="15"/>
          <w:szCs w:val="15"/>
        </w:rPr>
        <w:t>VCAC</w:t>
      </w:r>
      <w:r w:rsidRPr="00BB0C65">
        <w:rPr>
          <w:rFonts w:cs="Arial Narrow"/>
          <w:sz w:val="15"/>
          <w:szCs w:val="15"/>
          <w:lang w:val="ru-RU"/>
        </w:rPr>
        <w:t xml:space="preserve"> – кандидат в ветераны-чемпионы России по красоте.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Присваивается на выставках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и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кобелю и </w:t>
      </w:r>
      <w:r w:rsidRPr="00BB0C65">
        <w:rPr>
          <w:rFonts w:cs="Arial Narrow"/>
          <w:sz w:val="15"/>
          <w:szCs w:val="15"/>
          <w:lang w:val="ru-RU"/>
        </w:rPr>
        <w:t xml:space="preserve">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получившим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в классе ветеранов. </w:t>
      </w:r>
      <w:r>
        <w:rPr>
          <w:rFonts w:cs="Arial Narrow"/>
          <w:sz w:val="15"/>
          <w:szCs w:val="15"/>
        </w:rPr>
        <w:t>R</w:t>
      </w:r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VCAC</w:t>
      </w:r>
      <w:r w:rsidRPr="00BB0C65">
        <w:rPr>
          <w:rFonts w:cs="Arial Narrow"/>
          <w:sz w:val="15"/>
          <w:szCs w:val="15"/>
          <w:lang w:val="ru-RU"/>
        </w:rPr>
        <w:t xml:space="preserve"> – резервный кандидат в ветераны-чемпионы России по красоте. Может быть </w:t>
      </w:r>
      <w:proofErr w:type="gramStart"/>
      <w:r w:rsidRPr="00BB0C65">
        <w:rPr>
          <w:rFonts w:cs="Arial Narrow"/>
          <w:sz w:val="15"/>
          <w:szCs w:val="15"/>
          <w:lang w:val="ru-RU"/>
        </w:rPr>
        <w:t>присвоен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на выставках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и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собаке, получившей оценку «отлично 2» в классе ветеранов (при условии, что первой собаке присужден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VCAC</w:t>
      </w:r>
      <w:r w:rsidRPr="00BB0C65">
        <w:rPr>
          <w:rFonts w:cs="Arial Narrow"/>
          <w:sz w:val="15"/>
          <w:szCs w:val="15"/>
          <w:lang w:val="ru-RU"/>
        </w:rPr>
        <w:t xml:space="preserve">). Если </w:t>
      </w:r>
      <w:r>
        <w:rPr>
          <w:rFonts w:cs="Arial Narrow"/>
          <w:sz w:val="15"/>
          <w:szCs w:val="15"/>
        </w:rPr>
        <w:t>VCAC</w:t>
      </w:r>
      <w:r w:rsidRPr="00BB0C65">
        <w:rPr>
          <w:rFonts w:cs="Arial Narrow"/>
          <w:sz w:val="15"/>
          <w:szCs w:val="15"/>
          <w:lang w:val="ru-RU"/>
        </w:rPr>
        <w:t xml:space="preserve"> присвоен собаке, имеющий титул ветерана чемпиона России, </w:t>
      </w:r>
      <w:r>
        <w:rPr>
          <w:rFonts w:cs="Arial Narrow"/>
          <w:sz w:val="15"/>
          <w:szCs w:val="15"/>
        </w:rPr>
        <w:t>R</w:t>
      </w:r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VCAC</w:t>
      </w:r>
      <w:r w:rsidRPr="00BB0C65">
        <w:rPr>
          <w:rFonts w:cs="Arial Narrow"/>
          <w:sz w:val="15"/>
          <w:szCs w:val="15"/>
          <w:lang w:val="ru-RU"/>
        </w:rPr>
        <w:t xml:space="preserve"> засчитывается как </w:t>
      </w:r>
      <w:r>
        <w:rPr>
          <w:rFonts w:cs="Arial Narrow"/>
          <w:sz w:val="15"/>
          <w:szCs w:val="15"/>
        </w:rPr>
        <w:t>VCAC</w:t>
      </w:r>
      <w:r w:rsidRPr="00BB0C65">
        <w:rPr>
          <w:rFonts w:cs="Arial Narrow"/>
          <w:sz w:val="15"/>
          <w:szCs w:val="15"/>
          <w:lang w:val="ru-RU"/>
        </w:rPr>
        <w:t xml:space="preserve">. Кроме того, при оформлении титула ветерана чемпиона России 2 </w:t>
      </w:r>
      <w:proofErr w:type="spellStart"/>
      <w:r w:rsidRPr="00BB0C65">
        <w:rPr>
          <w:rFonts w:cs="Arial Narrow"/>
          <w:sz w:val="15"/>
          <w:szCs w:val="15"/>
          <w:lang w:val="ru-RU"/>
        </w:rPr>
        <w:t>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R</w:t>
      </w:r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VCAC</w:t>
      </w:r>
      <w:r w:rsidRPr="00BB0C65">
        <w:rPr>
          <w:rFonts w:cs="Arial Narrow"/>
          <w:sz w:val="15"/>
          <w:szCs w:val="15"/>
          <w:lang w:val="ru-RU"/>
        </w:rPr>
        <w:t xml:space="preserve"> могут быть </w:t>
      </w:r>
      <w:proofErr w:type="gramStart"/>
      <w:r w:rsidRPr="00BB0C65">
        <w:rPr>
          <w:rFonts w:cs="Arial Narrow"/>
          <w:sz w:val="15"/>
          <w:szCs w:val="15"/>
          <w:lang w:val="ru-RU"/>
        </w:rPr>
        <w:t>засчитаны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как 1 </w:t>
      </w:r>
      <w:proofErr w:type="spellStart"/>
      <w:r w:rsidRPr="00BB0C65">
        <w:rPr>
          <w:rFonts w:cs="Arial Narrow"/>
          <w:sz w:val="15"/>
          <w:szCs w:val="15"/>
          <w:lang w:val="ru-RU"/>
        </w:rPr>
        <w:t>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VCAC</w:t>
      </w:r>
      <w:r w:rsidRPr="00BB0C65">
        <w:rPr>
          <w:rFonts w:cs="Arial Narrow"/>
          <w:sz w:val="15"/>
          <w:szCs w:val="15"/>
          <w:lang w:val="ru-RU"/>
        </w:rPr>
        <w:t xml:space="preserve"> (однократно)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ЮЧРКФ – юный чемпион РКФ. Присв</w:t>
      </w:r>
      <w:r w:rsidRPr="00BB0C65">
        <w:rPr>
          <w:rFonts w:cs="Arial Narrow"/>
          <w:sz w:val="15"/>
          <w:szCs w:val="15"/>
          <w:lang w:val="ru-RU"/>
        </w:rPr>
        <w:t xml:space="preserve">аивается на выставках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и на выставках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/ «Чемпион РКФ» кобелю и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получившим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JCAC</w:t>
      </w:r>
      <w:r w:rsidRPr="00BB0C65">
        <w:rPr>
          <w:rFonts w:cs="Arial Narrow"/>
          <w:sz w:val="15"/>
          <w:szCs w:val="15"/>
          <w:lang w:val="ru-RU"/>
        </w:rPr>
        <w:t xml:space="preserve">. ЧРКФ – чемпион РКФ. На выставках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присваивается кобелю и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получившим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; на выставках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/ «Чемпион РКФ» присваивается кобе</w:t>
      </w:r>
      <w:r w:rsidRPr="00BB0C65">
        <w:rPr>
          <w:rFonts w:cs="Arial Narrow"/>
          <w:sz w:val="15"/>
          <w:szCs w:val="15"/>
          <w:lang w:val="ru-RU"/>
        </w:rPr>
        <w:t xml:space="preserve">лю и суке, получившим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ВЧРКФ – ветеран чемпион РКФ. Присваивается на выставках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и на выставках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/ «Чемпион РКФ» кобелю и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получившим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VCAC</w:t>
      </w:r>
      <w:r w:rsidRPr="00BB0C65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ЮЧФ – юный чемпион федерации. Присваивается на выставках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/ «Чемпион федера</w:t>
      </w:r>
      <w:r w:rsidRPr="00BB0C65">
        <w:rPr>
          <w:rFonts w:cs="Arial Narrow"/>
          <w:sz w:val="15"/>
          <w:szCs w:val="15"/>
          <w:lang w:val="ru-RU"/>
        </w:rPr>
        <w:t xml:space="preserve">ции» кобелю и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получившим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JCAC</w:t>
      </w:r>
      <w:r w:rsidRPr="00BB0C65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ЧФ – чемпион федерации. На выставках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/ «Чемпион РКФ» присваивается всем собакам, получившим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в классах промежуточном, открытом, рабочем, чемпионов; на выставках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/ «Чемпион федерации» присваиваетс</w:t>
      </w:r>
      <w:r w:rsidRPr="00BB0C65">
        <w:rPr>
          <w:rFonts w:cs="Arial Narrow"/>
          <w:sz w:val="15"/>
          <w:szCs w:val="15"/>
          <w:lang w:val="ru-RU"/>
        </w:rPr>
        <w:t xml:space="preserve">я кобелю и суке, получившим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ВЧФ – ветеран чемпион федерации. Присваивается на выставках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/ «Чемпион федерации» кобелю и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получившим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VCAC</w:t>
      </w:r>
      <w:r w:rsidRPr="00BB0C65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ПК [год] – победитель НКП года. Присваивается на ежегодной национальной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выставке в</w:t>
      </w:r>
      <w:r w:rsidRPr="00BB0C65">
        <w:rPr>
          <w:rFonts w:cs="Arial Narrow"/>
          <w:sz w:val="15"/>
          <w:szCs w:val="15"/>
          <w:lang w:val="ru-RU"/>
        </w:rPr>
        <w:t xml:space="preserve"> породах, имеющих НКП, кобелю и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занявшим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первое место в сравнении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классов промежуточного, открытого, рабочего, чемпионов и чемпионов НКП (с 01.01.2020). ЮПК [год] – юный победитель НКП года. Присваивается на ежегодной национальной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</w:t>
      </w:r>
      <w:r w:rsidRPr="00BB0C65">
        <w:rPr>
          <w:rFonts w:cs="Arial Narrow"/>
          <w:sz w:val="15"/>
          <w:szCs w:val="15"/>
          <w:lang w:val="ru-RU"/>
        </w:rPr>
        <w:t xml:space="preserve">тавке в породах, имеющих НКП, кобелю и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получившим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в классе юниоров (с 01.01.2020).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ВПК [год] – ветеран победитель НКП года. Присваивается на ежегодной национальной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выставке в породах, имеющих НКП, кобелю и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получившим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в клас</w:t>
      </w:r>
      <w:r w:rsidRPr="00BB0C65">
        <w:rPr>
          <w:rFonts w:cs="Arial Narrow"/>
          <w:sz w:val="15"/>
          <w:szCs w:val="15"/>
          <w:lang w:val="ru-RU"/>
        </w:rPr>
        <w:t xml:space="preserve">се ветеранов (с 01.01.2020).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КЧК – кандидат в чемпионы НКП. </w:t>
      </w:r>
      <w:proofErr w:type="gramStart"/>
      <w:r w:rsidRPr="00BB0C65">
        <w:rPr>
          <w:rFonts w:cs="Arial Narrow"/>
          <w:sz w:val="15"/>
          <w:szCs w:val="15"/>
          <w:lang w:val="ru-RU"/>
        </w:rPr>
        <w:t xml:space="preserve">Присваивается в породах, имеющих НКП: на ежегодной национальной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выставке ранга «Победитель клуба» – всем собакам, получившим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в классах промежуточном, открытом, рабочем, чемпионов</w:t>
      </w:r>
      <w:r w:rsidRPr="00BB0C65">
        <w:rPr>
          <w:rFonts w:cs="Arial Narrow"/>
          <w:sz w:val="15"/>
          <w:szCs w:val="15"/>
          <w:lang w:val="ru-RU"/>
        </w:rPr>
        <w:t xml:space="preserve"> (в классе чемпионов НКП КЧК не присуждается); на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выставках ранга </w:t>
      </w:r>
      <w:r w:rsidRPr="00BB0C65">
        <w:rPr>
          <w:rFonts w:cs="Arial Narrow"/>
          <w:sz w:val="15"/>
          <w:szCs w:val="15"/>
          <w:lang w:val="ru-RU"/>
        </w:rPr>
        <w:lastRenderedPageBreak/>
        <w:t xml:space="preserve">КЧК – кобелю и суке, занявшим первое место в сравнении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классов промежуточного, открытого, рабочего, чемпионов (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класса чемпионов НКП в сравнении на КЧК не участвует);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в спе</w:t>
      </w:r>
      <w:r w:rsidRPr="00BB0C65">
        <w:rPr>
          <w:rFonts w:cs="Arial Narrow"/>
          <w:sz w:val="15"/>
          <w:szCs w:val="15"/>
          <w:lang w:val="ru-RU"/>
        </w:rPr>
        <w:t xml:space="preserve">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– кобелю и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получившим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;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для соответствующей группы пород – кобелю и суке, получившим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>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ЮКЧК – кандидат в юные чемпионы</w:t>
      </w:r>
      <w:r w:rsidRPr="00BB0C65">
        <w:rPr>
          <w:rFonts w:cs="Arial Narrow"/>
          <w:sz w:val="15"/>
          <w:szCs w:val="15"/>
          <w:lang w:val="ru-RU"/>
        </w:rPr>
        <w:t xml:space="preserve"> клуба. Присваивается в породах, имеющих НКП: на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выставках ранга КЧК,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и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для соответствующей группы пород – кобелю и</w:t>
      </w:r>
      <w:r w:rsidRPr="00BB0C65">
        <w:rPr>
          <w:rFonts w:cs="Arial Narrow"/>
          <w:sz w:val="15"/>
          <w:szCs w:val="15"/>
          <w:lang w:val="ru-RU"/>
        </w:rPr>
        <w:t xml:space="preserve">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получившим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в классе юниоров.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ВКЧК – кандидат в ветераны-чемпионы клуба. Присваивается в породах, имеющих НКП: на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выставках ранга КЧК,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и в специализированных рингах по</w:t>
      </w:r>
      <w:r w:rsidRPr="00BB0C65">
        <w:rPr>
          <w:rFonts w:cs="Arial Narrow"/>
          <w:sz w:val="15"/>
          <w:szCs w:val="15"/>
          <w:lang w:val="ru-RU"/>
        </w:rPr>
        <w:t xml:space="preserve">роды в рамках выставок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для соответствующей группы пород – кобелю и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получившим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в классе ветеранов.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ПП [год] – победитель породы года. Присваивается на ежегодной Национальной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выставке в породах, не имеющих НКП, кобелю и суке</w:t>
      </w:r>
      <w:r w:rsidRPr="00BB0C65">
        <w:rPr>
          <w:rFonts w:cs="Arial Narrow"/>
          <w:sz w:val="15"/>
          <w:szCs w:val="15"/>
          <w:lang w:val="ru-RU"/>
        </w:rPr>
        <w:t xml:space="preserve">, </w:t>
      </w:r>
      <w:proofErr w:type="gramStart"/>
      <w:r w:rsidRPr="00BB0C65">
        <w:rPr>
          <w:rFonts w:cs="Arial Narrow"/>
          <w:sz w:val="15"/>
          <w:szCs w:val="15"/>
          <w:lang w:val="ru-RU"/>
        </w:rPr>
        <w:t>занявшим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первое место в сравнении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классов промежуточного, открытого, рабочего, чемпионов.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ЮПП [год] – юный победитель породы года. Присваивается на ежегодной Национальной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выставке в породах, не имеющих НКП, кобелю и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получившим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 w:rsidRPr="00BB0C65">
        <w:rPr>
          <w:rFonts w:cs="Arial Narrow"/>
          <w:sz w:val="15"/>
          <w:szCs w:val="15"/>
          <w:lang w:val="ru-RU"/>
        </w:rPr>
        <w:t xml:space="preserve">в классе юниоров. ВПП [год] – ветеран победитель породы года. Присваивается на ежегодной Национальной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выставке в породах, не имеющих НКП, кобелю и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получившим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в классе ветеранов.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КЧП – кандидат в чемпионы породы. </w:t>
      </w:r>
      <w:proofErr w:type="gramStart"/>
      <w:r w:rsidRPr="00BB0C65">
        <w:rPr>
          <w:rFonts w:cs="Arial Narrow"/>
          <w:sz w:val="15"/>
          <w:szCs w:val="15"/>
          <w:lang w:val="ru-RU"/>
        </w:rPr>
        <w:t>Присваивается в поро</w:t>
      </w:r>
      <w:r w:rsidRPr="00BB0C65">
        <w:rPr>
          <w:rFonts w:cs="Arial Narrow"/>
          <w:sz w:val="15"/>
          <w:szCs w:val="15"/>
          <w:lang w:val="ru-RU"/>
        </w:rPr>
        <w:t xml:space="preserve">дах, не имеющих НКП: на ежегодной национальной специализированной выставке ранга «Победитель породы» – всем собакам, получившим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в классах промежуточном, открытом, рабочем, чемпионов;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– коб</w:t>
      </w:r>
      <w:r w:rsidRPr="00BB0C65">
        <w:rPr>
          <w:rFonts w:cs="Arial Narrow"/>
          <w:sz w:val="15"/>
          <w:szCs w:val="15"/>
          <w:lang w:val="ru-RU"/>
        </w:rPr>
        <w:t xml:space="preserve">елю и суке, получившим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;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для соответствующей группы пород – кобелю и суке, получившим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. </w:t>
      </w:r>
      <w:proofErr w:type="gramEnd"/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ЮКЧП – кандидат в юные чемпионы породы. Присваивается в породах, не имеющих НКП: на ежегодной н</w:t>
      </w:r>
      <w:r w:rsidRPr="00BB0C65">
        <w:rPr>
          <w:rFonts w:cs="Arial Narrow"/>
          <w:sz w:val="15"/>
          <w:szCs w:val="15"/>
          <w:lang w:val="ru-RU"/>
        </w:rPr>
        <w:t xml:space="preserve">ациональной специализированной выставке,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и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для соответствующей группы пород – кобелю и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получившим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в классе юниоров.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ВК</w:t>
      </w:r>
      <w:r w:rsidRPr="00BB0C65">
        <w:rPr>
          <w:rFonts w:cs="Arial Narrow"/>
          <w:sz w:val="15"/>
          <w:szCs w:val="15"/>
          <w:lang w:val="ru-RU"/>
        </w:rPr>
        <w:t xml:space="preserve">ЧП – кандидат в ветераны-чемпионы породы. Присваивается в породах, не имеющих НКП: на ежегодной национальной специализированной выставке,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и в специализированных рингах породы в рамках выставо</w:t>
      </w:r>
      <w:r w:rsidRPr="00BB0C65">
        <w:rPr>
          <w:rFonts w:cs="Arial Narrow"/>
          <w:sz w:val="15"/>
          <w:szCs w:val="15"/>
          <w:lang w:val="ru-RU"/>
        </w:rPr>
        <w:t xml:space="preserve">к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для соответствующей группы пород – кобелю и суке,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получившим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в классе </w:t>
      </w:r>
      <w:r w:rsidRPr="00BB0C65">
        <w:rPr>
          <w:rFonts w:cs="Arial Narrow"/>
          <w:sz w:val="15"/>
          <w:szCs w:val="15"/>
          <w:lang w:val="ru-RU"/>
        </w:rPr>
        <w:lastRenderedPageBreak/>
        <w:t xml:space="preserve">ветеранов.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СС – сертификат соответствия. Присваивается на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</w:t>
      </w:r>
      <w:proofErr w:type="gramStart"/>
      <w:r w:rsidRPr="00BB0C65">
        <w:rPr>
          <w:rFonts w:cs="Arial Narrow"/>
          <w:sz w:val="15"/>
          <w:szCs w:val="15"/>
          <w:lang w:val="ru-RU"/>
        </w:rPr>
        <w:t>выставках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и в специализированных рингах породы: на национальной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выставке ранга «Побед</w:t>
      </w:r>
      <w:r w:rsidRPr="00BB0C65">
        <w:rPr>
          <w:rFonts w:cs="Arial Narrow"/>
          <w:sz w:val="15"/>
          <w:szCs w:val="15"/>
          <w:lang w:val="ru-RU"/>
        </w:rPr>
        <w:t xml:space="preserve">итель клуба» / «Победитель породы» – собакам, получившим оценку «отлично 2» в классах промежуточном, открытом, рабочем, чемпионов (при условии, что первой собаке присужден КЧК/КЧП); на </w:t>
      </w:r>
      <w:proofErr w:type="gramStart"/>
      <w:r w:rsidRPr="00BB0C65">
        <w:rPr>
          <w:rFonts w:cs="Arial Narrow"/>
          <w:sz w:val="15"/>
          <w:szCs w:val="15"/>
          <w:lang w:val="ru-RU"/>
        </w:rPr>
        <w:t>выставках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ранга КЧК в породах, имеющих НКП, присваивается в сравнении </w:t>
      </w:r>
      <w:r>
        <w:rPr>
          <w:rFonts w:cs="Arial Narrow"/>
          <w:sz w:val="15"/>
          <w:szCs w:val="15"/>
        </w:rPr>
        <w:t>C</w:t>
      </w:r>
      <w:r>
        <w:rPr>
          <w:rFonts w:cs="Arial Narrow"/>
          <w:sz w:val="15"/>
          <w:szCs w:val="15"/>
        </w:rPr>
        <w:t>W</w:t>
      </w:r>
      <w:r w:rsidRPr="00BB0C65">
        <w:rPr>
          <w:rFonts w:cs="Arial Narrow"/>
          <w:sz w:val="15"/>
          <w:szCs w:val="15"/>
          <w:lang w:val="ru-RU"/>
        </w:rPr>
        <w:t xml:space="preserve"> классов промежуточного, открытого, рабочего, чемпионов, оставшихся после выбора обладателя КЧК, и второй собаки из класса,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которого получил КЧК. При оформлении титула чемпиона НКП / чемпиона породы 3 </w:t>
      </w:r>
      <w:proofErr w:type="spellStart"/>
      <w:r w:rsidRPr="00BB0C65">
        <w:rPr>
          <w:rFonts w:cs="Arial Narrow"/>
          <w:sz w:val="15"/>
          <w:szCs w:val="15"/>
          <w:lang w:val="ru-RU"/>
        </w:rPr>
        <w:t>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СС могут быть засчитаны как 1 </w:t>
      </w:r>
      <w:proofErr w:type="spellStart"/>
      <w:r w:rsidRPr="00BB0C65">
        <w:rPr>
          <w:rFonts w:cs="Arial Narrow"/>
          <w:sz w:val="15"/>
          <w:szCs w:val="15"/>
          <w:lang w:val="ru-RU"/>
        </w:rPr>
        <w:t>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КЧК / КЧП (однокр</w:t>
      </w:r>
      <w:r w:rsidRPr="00BB0C65">
        <w:rPr>
          <w:rFonts w:cs="Arial Narrow"/>
          <w:sz w:val="15"/>
          <w:szCs w:val="15"/>
          <w:lang w:val="ru-RU"/>
        </w:rPr>
        <w:t xml:space="preserve">атно).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ЮСС – сертификат соответствия в классе юниоров. Присваивается на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выставках и в специализированных рингах породы собакам, получившим оценку «отлично 2» в классе юниоров (при условии, что первой собаке </w:t>
      </w:r>
      <w:proofErr w:type="gramStart"/>
      <w:r w:rsidRPr="00BB0C65">
        <w:rPr>
          <w:rFonts w:cs="Arial Narrow"/>
          <w:sz w:val="15"/>
          <w:szCs w:val="15"/>
          <w:lang w:val="ru-RU"/>
        </w:rPr>
        <w:t>присужден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ЮКЧК/ЮКЧП). При оформлен</w:t>
      </w:r>
      <w:r w:rsidRPr="00BB0C65">
        <w:rPr>
          <w:rFonts w:cs="Arial Narrow"/>
          <w:sz w:val="15"/>
          <w:szCs w:val="15"/>
          <w:lang w:val="ru-RU"/>
        </w:rPr>
        <w:t xml:space="preserve">ии титула юного чемпиона НКП / юного чемпиона породы 3 </w:t>
      </w:r>
      <w:proofErr w:type="spellStart"/>
      <w:r w:rsidRPr="00BB0C65">
        <w:rPr>
          <w:rFonts w:cs="Arial Narrow"/>
          <w:sz w:val="15"/>
          <w:szCs w:val="15"/>
          <w:lang w:val="ru-RU"/>
        </w:rPr>
        <w:t>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ЮСС могут быть засчитаны как 1 </w:t>
      </w:r>
      <w:proofErr w:type="spellStart"/>
      <w:r w:rsidRPr="00BB0C65">
        <w:rPr>
          <w:rFonts w:cs="Arial Narrow"/>
          <w:sz w:val="15"/>
          <w:szCs w:val="15"/>
          <w:lang w:val="ru-RU"/>
        </w:rPr>
        <w:t>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ЮКЧК / ЮКЧП (однократно).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ВСС – сертификат соответствия в классе ветеранов. Присваивается на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выставках и в специализированных рингах породы собакам, по</w:t>
      </w:r>
      <w:r w:rsidRPr="00BB0C65">
        <w:rPr>
          <w:rFonts w:cs="Arial Narrow"/>
          <w:sz w:val="15"/>
          <w:szCs w:val="15"/>
          <w:lang w:val="ru-RU"/>
        </w:rPr>
        <w:t xml:space="preserve">лучившим оценку «отлично 2» в классе ветеранов (при условии, что первой собаке </w:t>
      </w:r>
      <w:proofErr w:type="gramStart"/>
      <w:r w:rsidRPr="00BB0C65">
        <w:rPr>
          <w:rFonts w:cs="Arial Narrow"/>
          <w:sz w:val="15"/>
          <w:szCs w:val="15"/>
          <w:lang w:val="ru-RU"/>
        </w:rPr>
        <w:t>присужден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ВКЧК/ВКЧП). При оформлении титула ветерана чемпиона НКП / ветерана чемпиона породы 3 </w:t>
      </w:r>
      <w:proofErr w:type="spellStart"/>
      <w:r w:rsidRPr="00BB0C65">
        <w:rPr>
          <w:rFonts w:cs="Arial Narrow"/>
          <w:sz w:val="15"/>
          <w:szCs w:val="15"/>
          <w:lang w:val="ru-RU"/>
        </w:rPr>
        <w:t>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ВСС могут быть засчитаны как 1 </w:t>
      </w:r>
      <w:proofErr w:type="spellStart"/>
      <w:r w:rsidRPr="00BB0C65">
        <w:rPr>
          <w:rFonts w:cs="Arial Narrow"/>
          <w:sz w:val="15"/>
          <w:szCs w:val="15"/>
          <w:lang w:val="ru-RU"/>
        </w:rPr>
        <w:t>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ВКЧК / ВКЧП (однократно).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9.5. На выставках вс</w:t>
      </w:r>
      <w:r w:rsidRPr="00BB0C65">
        <w:rPr>
          <w:rFonts w:cs="Arial Narrow"/>
          <w:sz w:val="15"/>
          <w:szCs w:val="15"/>
          <w:lang w:val="ru-RU"/>
        </w:rPr>
        <w:t xml:space="preserve">ех рангов в каждой породе также выбираются: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ЛБ / </w:t>
      </w:r>
      <w:r>
        <w:rPr>
          <w:rFonts w:cs="Arial Narrow"/>
          <w:sz w:val="15"/>
          <w:szCs w:val="15"/>
        </w:rPr>
        <w:t>BOB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baby</w:t>
      </w:r>
      <w:r w:rsidRPr="00BB0C65">
        <w:rPr>
          <w:rFonts w:cs="Arial Narrow"/>
          <w:sz w:val="15"/>
          <w:szCs w:val="15"/>
          <w:lang w:val="ru-RU"/>
        </w:rPr>
        <w:t xml:space="preserve"> – лучший </w:t>
      </w:r>
      <w:proofErr w:type="spellStart"/>
      <w:r w:rsidRPr="00BB0C65">
        <w:rPr>
          <w:rFonts w:cs="Arial Narrow"/>
          <w:sz w:val="15"/>
          <w:szCs w:val="15"/>
          <w:lang w:val="ru-RU"/>
        </w:rPr>
        <w:t>беби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породы; выбирается сравнением кобеля и суки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proofErr w:type="spellStart"/>
      <w:r w:rsidRPr="00BB0C65">
        <w:rPr>
          <w:rFonts w:cs="Arial Narrow"/>
          <w:sz w:val="15"/>
          <w:szCs w:val="15"/>
          <w:lang w:val="ru-RU"/>
        </w:rPr>
        <w:t>беби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(на </w:t>
      </w:r>
      <w:proofErr w:type="gramStart"/>
      <w:r w:rsidRPr="00BB0C65">
        <w:rPr>
          <w:rFonts w:cs="Arial Narrow"/>
          <w:sz w:val="15"/>
          <w:szCs w:val="15"/>
          <w:lang w:val="ru-RU"/>
        </w:rPr>
        <w:t>выставках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, где по решению оргкомитета велась запись в класс </w:t>
      </w:r>
      <w:proofErr w:type="spellStart"/>
      <w:r w:rsidRPr="00BB0C65">
        <w:rPr>
          <w:rFonts w:cs="Arial Narrow"/>
          <w:sz w:val="15"/>
          <w:szCs w:val="15"/>
          <w:lang w:val="ru-RU"/>
        </w:rPr>
        <w:t>беби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ЛЩ / </w:t>
      </w:r>
      <w:r>
        <w:rPr>
          <w:rFonts w:cs="Arial Narrow"/>
          <w:sz w:val="15"/>
          <w:szCs w:val="15"/>
        </w:rPr>
        <w:t>BOB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puppy</w:t>
      </w:r>
      <w:r w:rsidRPr="00BB0C65">
        <w:rPr>
          <w:rFonts w:cs="Arial Narrow"/>
          <w:sz w:val="15"/>
          <w:szCs w:val="15"/>
          <w:lang w:val="ru-RU"/>
        </w:rPr>
        <w:t xml:space="preserve"> – лучший щенок породы; выбирается сравнени</w:t>
      </w:r>
      <w:r w:rsidRPr="00BB0C65">
        <w:rPr>
          <w:rFonts w:cs="Arial Narrow"/>
          <w:sz w:val="15"/>
          <w:szCs w:val="15"/>
          <w:lang w:val="ru-RU"/>
        </w:rPr>
        <w:t xml:space="preserve">ем кобеля и суки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щенков. ЛЮ / </w:t>
      </w:r>
      <w:r>
        <w:rPr>
          <w:rFonts w:cs="Arial Narrow"/>
          <w:sz w:val="15"/>
          <w:szCs w:val="15"/>
        </w:rPr>
        <w:t>BOB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junior</w:t>
      </w:r>
      <w:r w:rsidRPr="00BB0C65">
        <w:rPr>
          <w:rFonts w:cs="Arial Narrow"/>
          <w:sz w:val="15"/>
          <w:szCs w:val="15"/>
          <w:lang w:val="ru-RU"/>
        </w:rPr>
        <w:t xml:space="preserve"> – лучший юниор породы; выбирается сравнением кобеля и суки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класса юниоров.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ЛВ / </w:t>
      </w:r>
      <w:r>
        <w:rPr>
          <w:rFonts w:cs="Arial Narrow"/>
          <w:sz w:val="15"/>
          <w:szCs w:val="15"/>
        </w:rPr>
        <w:t>BOB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veteran</w:t>
      </w:r>
      <w:r w:rsidRPr="00BB0C65">
        <w:rPr>
          <w:rFonts w:cs="Arial Narrow"/>
          <w:sz w:val="15"/>
          <w:szCs w:val="15"/>
          <w:lang w:val="ru-RU"/>
        </w:rPr>
        <w:t xml:space="preserve"> – лучший ветеран породы; выбирается сравнением кобеля и суки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класса ветеранов.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ЛПП / </w:t>
      </w:r>
      <w:r>
        <w:rPr>
          <w:rFonts w:cs="Arial Narrow"/>
          <w:sz w:val="15"/>
          <w:szCs w:val="15"/>
        </w:rPr>
        <w:t>BOB</w:t>
      </w:r>
      <w:r w:rsidRPr="00BB0C65">
        <w:rPr>
          <w:rFonts w:cs="Arial Narrow"/>
          <w:sz w:val="15"/>
          <w:szCs w:val="15"/>
          <w:lang w:val="ru-RU"/>
        </w:rPr>
        <w:t xml:space="preserve"> (</w:t>
      </w:r>
      <w:r>
        <w:rPr>
          <w:rFonts w:cs="Arial Narrow"/>
          <w:sz w:val="15"/>
          <w:szCs w:val="15"/>
        </w:rPr>
        <w:t>Best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of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Breed</w:t>
      </w:r>
      <w:r w:rsidRPr="00BB0C65">
        <w:rPr>
          <w:rFonts w:cs="Arial Narrow"/>
          <w:sz w:val="15"/>
          <w:szCs w:val="15"/>
          <w:lang w:val="ru-RU"/>
        </w:rPr>
        <w:t>) – луч</w:t>
      </w:r>
      <w:r w:rsidRPr="00BB0C65">
        <w:rPr>
          <w:rFonts w:cs="Arial Narrow"/>
          <w:sz w:val="15"/>
          <w:szCs w:val="15"/>
          <w:lang w:val="ru-RU"/>
        </w:rPr>
        <w:t xml:space="preserve">ший представитель породы; выбирается сравнением шести собак: кобеля и суки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класса юниоров; кобеля и суки, выбранных сравнением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классов промежуточного, открытого, рабочего, чемпионов и (если применимо) чемпионов НКП; кобеля и суки </w:t>
      </w:r>
      <w:r>
        <w:rPr>
          <w:rFonts w:cs="Arial Narrow"/>
          <w:sz w:val="15"/>
          <w:szCs w:val="15"/>
        </w:rPr>
        <w:t>CW</w:t>
      </w:r>
      <w:r w:rsidRPr="00BB0C65">
        <w:rPr>
          <w:rFonts w:cs="Arial Narrow"/>
          <w:sz w:val="15"/>
          <w:szCs w:val="15"/>
          <w:lang w:val="ru-RU"/>
        </w:rPr>
        <w:t xml:space="preserve"> класса ветеранов.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ВО</w:t>
      </w:r>
      <w:proofErr w:type="gramStart"/>
      <w:r>
        <w:rPr>
          <w:rFonts w:cs="Arial Narrow"/>
          <w:sz w:val="15"/>
          <w:szCs w:val="15"/>
        </w:rPr>
        <w:t>S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(</w:t>
      </w:r>
      <w:r>
        <w:rPr>
          <w:rFonts w:cs="Arial Narrow"/>
          <w:sz w:val="15"/>
          <w:szCs w:val="15"/>
        </w:rPr>
        <w:t>Best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of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Opposite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Sex</w:t>
      </w:r>
      <w:r w:rsidRPr="00BB0C65">
        <w:rPr>
          <w:rFonts w:cs="Arial Narrow"/>
          <w:sz w:val="15"/>
          <w:szCs w:val="15"/>
          <w:lang w:val="ru-RU"/>
        </w:rPr>
        <w:t xml:space="preserve">) – лучший представитель противоположного пола в породе; выбирается сравнением собак противоположного пола после выбора ЛПП / ВОВ. Сука и кобель – обладатели основных титулов выбираются по окончании судейства взрослых классов.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ЛБ, ЛЩ, ЛЮ, ЛВ, </w:t>
      </w:r>
      <w:r>
        <w:rPr>
          <w:rFonts w:cs="Arial Narrow"/>
          <w:sz w:val="15"/>
          <w:szCs w:val="15"/>
        </w:rPr>
        <w:t>BOB</w:t>
      </w:r>
      <w:r w:rsidRPr="00BB0C65">
        <w:rPr>
          <w:rFonts w:cs="Arial Narrow"/>
          <w:sz w:val="15"/>
          <w:szCs w:val="15"/>
          <w:lang w:val="ru-RU"/>
        </w:rPr>
        <w:t xml:space="preserve"> и </w:t>
      </w:r>
      <w:r>
        <w:rPr>
          <w:rFonts w:cs="Arial Narrow"/>
          <w:sz w:val="15"/>
          <w:szCs w:val="15"/>
        </w:rPr>
        <w:t>BOS</w:t>
      </w:r>
      <w:r w:rsidRPr="00BB0C65">
        <w:rPr>
          <w:rFonts w:cs="Arial Narrow"/>
          <w:sz w:val="15"/>
          <w:szCs w:val="15"/>
          <w:lang w:val="ru-RU"/>
        </w:rPr>
        <w:t xml:space="preserve"> выбираются после окончания судейства породы.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9.6. В главном ринге выставки выбираются: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proofErr w:type="gramStart"/>
      <w:r>
        <w:rPr>
          <w:rFonts w:cs="Arial Narrow"/>
          <w:sz w:val="15"/>
          <w:szCs w:val="15"/>
        </w:rPr>
        <w:t>Best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in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show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baby</w:t>
      </w:r>
      <w:r w:rsidRPr="00BB0C65">
        <w:rPr>
          <w:rFonts w:cs="Arial Narrow"/>
          <w:sz w:val="15"/>
          <w:szCs w:val="15"/>
          <w:lang w:val="ru-RU"/>
        </w:rPr>
        <w:t xml:space="preserve"> (</w:t>
      </w:r>
      <w:r>
        <w:rPr>
          <w:rFonts w:cs="Arial Narrow"/>
          <w:sz w:val="15"/>
          <w:szCs w:val="15"/>
        </w:rPr>
        <w:t>puppy</w:t>
      </w:r>
      <w:r w:rsidRPr="00BB0C65">
        <w:rPr>
          <w:rFonts w:cs="Arial Narrow"/>
          <w:sz w:val="15"/>
          <w:szCs w:val="15"/>
          <w:lang w:val="ru-RU"/>
        </w:rPr>
        <w:t xml:space="preserve">, </w:t>
      </w:r>
      <w:r>
        <w:rPr>
          <w:rFonts w:cs="Arial Narrow"/>
          <w:sz w:val="15"/>
          <w:szCs w:val="15"/>
        </w:rPr>
        <w:t>junior</w:t>
      </w:r>
      <w:r w:rsidRPr="00BB0C65">
        <w:rPr>
          <w:rFonts w:cs="Arial Narrow"/>
          <w:sz w:val="15"/>
          <w:szCs w:val="15"/>
          <w:lang w:val="ru-RU"/>
        </w:rPr>
        <w:t xml:space="preserve">, </w:t>
      </w:r>
      <w:r>
        <w:rPr>
          <w:rFonts w:cs="Arial Narrow"/>
          <w:sz w:val="15"/>
          <w:szCs w:val="15"/>
        </w:rPr>
        <w:t>veteran</w:t>
      </w:r>
      <w:r w:rsidRPr="00BB0C65">
        <w:rPr>
          <w:rFonts w:cs="Arial Narrow"/>
          <w:sz w:val="15"/>
          <w:szCs w:val="15"/>
          <w:lang w:val="ru-RU"/>
        </w:rPr>
        <w:t xml:space="preserve">) – лучшая собака выставки раздельно среди </w:t>
      </w:r>
      <w:proofErr w:type="spellStart"/>
      <w:r w:rsidRPr="00BB0C65">
        <w:rPr>
          <w:rFonts w:cs="Arial Narrow"/>
          <w:sz w:val="15"/>
          <w:szCs w:val="15"/>
          <w:lang w:val="ru-RU"/>
        </w:rPr>
        <w:t>беби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(если применимо), щенков, юниоров и ветеранов.</w:t>
      </w:r>
      <w:proofErr w:type="gramEnd"/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Лу</w:t>
      </w:r>
      <w:r w:rsidRPr="00BB0C65">
        <w:rPr>
          <w:rFonts w:cs="Arial Narrow"/>
          <w:sz w:val="15"/>
          <w:szCs w:val="15"/>
          <w:lang w:val="ru-RU"/>
        </w:rPr>
        <w:t xml:space="preserve">чший </w:t>
      </w:r>
      <w:proofErr w:type="spellStart"/>
      <w:r w:rsidRPr="00BB0C65">
        <w:rPr>
          <w:rFonts w:cs="Arial Narrow"/>
          <w:sz w:val="15"/>
          <w:szCs w:val="15"/>
          <w:lang w:val="ru-RU"/>
        </w:rPr>
        <w:t>беби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(щенок, юниор, ветеран) выставки выбирается при сравнении лучших </w:t>
      </w:r>
      <w:proofErr w:type="spellStart"/>
      <w:r w:rsidRPr="00BB0C65">
        <w:rPr>
          <w:rFonts w:cs="Arial Narrow"/>
          <w:sz w:val="15"/>
          <w:szCs w:val="15"/>
          <w:lang w:val="ru-RU"/>
        </w:rPr>
        <w:t>беби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(щенков, юниоров, </w:t>
      </w:r>
      <w:r w:rsidRPr="00BB0C65">
        <w:rPr>
          <w:rFonts w:cs="Arial Narrow"/>
          <w:sz w:val="15"/>
          <w:szCs w:val="15"/>
          <w:lang w:val="ru-RU"/>
        </w:rPr>
        <w:lastRenderedPageBreak/>
        <w:t xml:space="preserve">ветеранов) каждой породы, участвующей в выставке (в каждом конкурсе расставляются три лучших собак).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proofErr w:type="gramStart"/>
      <w:r>
        <w:rPr>
          <w:rFonts w:cs="Arial Narrow"/>
          <w:sz w:val="15"/>
          <w:szCs w:val="15"/>
        </w:rPr>
        <w:t>Best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in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Group</w:t>
      </w:r>
      <w:r w:rsidRPr="00BB0C65">
        <w:rPr>
          <w:rFonts w:cs="Arial Narrow"/>
          <w:sz w:val="15"/>
          <w:szCs w:val="15"/>
          <w:lang w:val="ru-RU"/>
        </w:rPr>
        <w:t xml:space="preserve"> / </w:t>
      </w:r>
      <w:r>
        <w:rPr>
          <w:rFonts w:cs="Arial Narrow"/>
          <w:sz w:val="15"/>
          <w:szCs w:val="15"/>
        </w:rPr>
        <w:t>BIG</w:t>
      </w:r>
      <w:r w:rsidRPr="00BB0C65">
        <w:rPr>
          <w:rFonts w:cs="Arial Narrow"/>
          <w:sz w:val="15"/>
          <w:szCs w:val="15"/>
          <w:lang w:val="ru-RU"/>
        </w:rPr>
        <w:t xml:space="preserve"> – лучшая собака в группе по классиф</w:t>
      </w:r>
      <w:r w:rsidRPr="00BB0C65">
        <w:rPr>
          <w:rFonts w:cs="Arial Narrow"/>
          <w:sz w:val="15"/>
          <w:szCs w:val="15"/>
          <w:lang w:val="ru-RU"/>
        </w:rPr>
        <w:t xml:space="preserve">икации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; выбирается при сравнении </w:t>
      </w:r>
      <w:r>
        <w:rPr>
          <w:rFonts w:cs="Arial Narrow"/>
          <w:sz w:val="15"/>
          <w:szCs w:val="15"/>
        </w:rPr>
        <w:t>BOB</w:t>
      </w:r>
      <w:r w:rsidRPr="00BB0C65">
        <w:rPr>
          <w:rFonts w:cs="Arial Narrow"/>
          <w:sz w:val="15"/>
          <w:szCs w:val="15"/>
          <w:lang w:val="ru-RU"/>
        </w:rPr>
        <w:t xml:space="preserve"> всех пород группы (расставляются три лучших собаки).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proofErr w:type="gramStart"/>
      <w:r>
        <w:rPr>
          <w:rFonts w:cs="Arial Narrow"/>
          <w:sz w:val="15"/>
          <w:szCs w:val="15"/>
        </w:rPr>
        <w:t>Best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in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Show</w:t>
      </w:r>
      <w:r w:rsidRPr="00BB0C65">
        <w:rPr>
          <w:rFonts w:cs="Arial Narrow"/>
          <w:sz w:val="15"/>
          <w:szCs w:val="15"/>
          <w:lang w:val="ru-RU"/>
        </w:rPr>
        <w:t xml:space="preserve"> / </w:t>
      </w:r>
      <w:r>
        <w:rPr>
          <w:rFonts w:cs="Arial Narrow"/>
          <w:sz w:val="15"/>
          <w:szCs w:val="15"/>
        </w:rPr>
        <w:t>BIS</w:t>
      </w:r>
      <w:r w:rsidRPr="00BB0C65">
        <w:rPr>
          <w:rFonts w:cs="Arial Narrow"/>
          <w:sz w:val="15"/>
          <w:szCs w:val="15"/>
          <w:lang w:val="ru-RU"/>
        </w:rPr>
        <w:t xml:space="preserve"> – лучшая собака выставки; выбирается при сравнении всех обладателей титула </w:t>
      </w:r>
      <w:r>
        <w:rPr>
          <w:rFonts w:cs="Arial Narrow"/>
          <w:sz w:val="15"/>
          <w:szCs w:val="15"/>
        </w:rPr>
        <w:t>BIG</w:t>
      </w:r>
      <w:r w:rsidRPr="00BB0C65">
        <w:rPr>
          <w:rFonts w:cs="Arial Narrow"/>
          <w:sz w:val="15"/>
          <w:szCs w:val="15"/>
          <w:lang w:val="ru-RU"/>
        </w:rPr>
        <w:t xml:space="preserve"> (расставляются три лучших собаки).</w:t>
      </w:r>
      <w:proofErr w:type="gramEnd"/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9.7. По решению оргкомитет</w:t>
      </w:r>
      <w:r w:rsidRPr="00BB0C65">
        <w:rPr>
          <w:rFonts w:cs="Arial Narrow"/>
          <w:sz w:val="15"/>
          <w:szCs w:val="15"/>
          <w:lang w:val="ru-RU"/>
        </w:rPr>
        <w:t xml:space="preserve">а в рамках выставки могут проводиться конкурсы: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Конкурс пар / </w:t>
      </w:r>
      <w:r>
        <w:rPr>
          <w:rFonts w:cs="Arial Narrow"/>
          <w:sz w:val="15"/>
          <w:szCs w:val="15"/>
        </w:rPr>
        <w:t>Couple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competition</w:t>
      </w:r>
      <w:r w:rsidRPr="00BB0C65">
        <w:rPr>
          <w:rFonts w:cs="Arial Narrow"/>
          <w:sz w:val="15"/>
          <w:szCs w:val="15"/>
          <w:lang w:val="ru-RU"/>
        </w:rPr>
        <w:t xml:space="preserve"> – участвуют 2 собаки одной породы: кобель и сука, принадлежащие одному владельцу (пару выставляет один </w:t>
      </w:r>
      <w:proofErr w:type="spellStart"/>
      <w:r w:rsidRPr="00BB0C65">
        <w:rPr>
          <w:rFonts w:cs="Arial Narrow"/>
          <w:sz w:val="15"/>
          <w:szCs w:val="15"/>
          <w:lang w:val="ru-RU"/>
        </w:rPr>
        <w:t>хендлер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Конкурс питомников / </w:t>
      </w:r>
      <w:r>
        <w:rPr>
          <w:rFonts w:cs="Arial Narrow"/>
          <w:sz w:val="15"/>
          <w:szCs w:val="15"/>
        </w:rPr>
        <w:t>Breeders</w:t>
      </w:r>
      <w:r w:rsidRPr="00BB0C65">
        <w:rPr>
          <w:rFonts w:cs="Arial Narrow"/>
          <w:sz w:val="15"/>
          <w:szCs w:val="15"/>
          <w:lang w:val="ru-RU"/>
        </w:rPr>
        <w:t xml:space="preserve">’ </w:t>
      </w:r>
      <w:r>
        <w:rPr>
          <w:rFonts w:cs="Arial Narrow"/>
          <w:sz w:val="15"/>
          <w:szCs w:val="15"/>
        </w:rPr>
        <w:t>groups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competition</w:t>
      </w:r>
      <w:r w:rsidRPr="00BB0C65">
        <w:rPr>
          <w:rFonts w:cs="Arial Narrow"/>
          <w:sz w:val="15"/>
          <w:szCs w:val="15"/>
          <w:lang w:val="ru-RU"/>
        </w:rPr>
        <w:t xml:space="preserve"> – участв</w:t>
      </w:r>
      <w:r w:rsidRPr="00BB0C65">
        <w:rPr>
          <w:rFonts w:cs="Arial Narrow"/>
          <w:sz w:val="15"/>
          <w:szCs w:val="15"/>
          <w:lang w:val="ru-RU"/>
        </w:rPr>
        <w:t xml:space="preserve">уют от 3 до 5 собак одной породы, рожденные в одном питомнике, имеющие одну заводскую приставку.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Конкурс производителей / </w:t>
      </w:r>
      <w:r>
        <w:rPr>
          <w:rFonts w:cs="Arial Narrow"/>
          <w:sz w:val="15"/>
          <w:szCs w:val="15"/>
        </w:rPr>
        <w:t>Progeny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groups</w:t>
      </w:r>
      <w:r w:rsidRPr="00BB0C65">
        <w:rPr>
          <w:rFonts w:cs="Arial Narrow"/>
          <w:sz w:val="15"/>
          <w:szCs w:val="15"/>
          <w:lang w:val="ru-RU"/>
        </w:rPr>
        <w:t xml:space="preserve">’ </w:t>
      </w:r>
      <w:r>
        <w:rPr>
          <w:rFonts w:cs="Arial Narrow"/>
          <w:sz w:val="15"/>
          <w:szCs w:val="15"/>
        </w:rPr>
        <w:t>competition</w:t>
      </w:r>
      <w:r w:rsidRPr="00BB0C65">
        <w:rPr>
          <w:rFonts w:cs="Arial Narrow"/>
          <w:sz w:val="15"/>
          <w:szCs w:val="15"/>
          <w:lang w:val="ru-RU"/>
        </w:rPr>
        <w:t xml:space="preserve"> – участвуют производитель </w:t>
      </w:r>
      <w:proofErr w:type="gramStart"/>
      <w:r w:rsidRPr="00BB0C65">
        <w:rPr>
          <w:rFonts w:cs="Arial Narrow"/>
          <w:sz w:val="15"/>
          <w:szCs w:val="15"/>
          <w:lang w:val="ru-RU"/>
        </w:rPr>
        <w:t xml:space="preserve">( </w:t>
      </w:r>
      <w:proofErr w:type="spellStart"/>
      <w:proofErr w:type="gramEnd"/>
      <w:r w:rsidRPr="00BB0C65">
        <w:rPr>
          <w:rFonts w:cs="Arial Narrow"/>
          <w:sz w:val="15"/>
          <w:szCs w:val="15"/>
          <w:lang w:val="ru-RU"/>
        </w:rPr>
        <w:t>ница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) и от 3 до 5 потомков первой генерации.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В конкурсах пар, питомников, </w:t>
      </w:r>
      <w:r w:rsidRPr="00BB0C65">
        <w:rPr>
          <w:rFonts w:cs="Arial Narrow"/>
          <w:sz w:val="15"/>
          <w:szCs w:val="15"/>
          <w:lang w:val="ru-RU"/>
        </w:rPr>
        <w:t xml:space="preserve">производителей участвуют лишь собаки, внесенные в каталог, заранее записанные на конкурс, экспонировавшиеся на данной выставке и получившие оценку не ниже «очень хорошо» (собаки классов </w:t>
      </w:r>
      <w:proofErr w:type="spellStart"/>
      <w:r w:rsidRPr="00BB0C65">
        <w:rPr>
          <w:rFonts w:cs="Arial Narrow"/>
          <w:sz w:val="15"/>
          <w:szCs w:val="15"/>
          <w:lang w:val="ru-RU"/>
        </w:rPr>
        <w:t>беби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и щенков в конкурсах не участвуют). Предварительный отбор для уча</w:t>
      </w:r>
      <w:r w:rsidRPr="00BB0C65">
        <w:rPr>
          <w:rFonts w:cs="Arial Narrow"/>
          <w:sz w:val="15"/>
          <w:szCs w:val="15"/>
          <w:lang w:val="ru-RU"/>
        </w:rPr>
        <w:t>стия в финальных конкурсах производится в экстерьерном ринге по окончании судейства породы. Судья оценивает все заявленные в породе пары, питомники и группы производителей и направляет одну пару, один питомник, одного производителя от каждой породы на глав</w:t>
      </w:r>
      <w:r w:rsidRPr="00BB0C65">
        <w:rPr>
          <w:rFonts w:cs="Arial Narrow"/>
          <w:sz w:val="15"/>
          <w:szCs w:val="15"/>
          <w:lang w:val="ru-RU"/>
        </w:rPr>
        <w:t xml:space="preserve">ный ринг для участия в финальных конкурсах. На главном ринге судья конкурса определяет три лучших пары, три лучших питомника, три лучших производителя и расставляет их с 1-го по 3-е место.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Победителям присваиваются титулы: Лучшая пара выставки / </w:t>
      </w:r>
      <w:r>
        <w:rPr>
          <w:rFonts w:cs="Arial Narrow"/>
          <w:sz w:val="15"/>
          <w:szCs w:val="15"/>
        </w:rPr>
        <w:t>Best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cou</w:t>
      </w:r>
      <w:r>
        <w:rPr>
          <w:rFonts w:cs="Arial Narrow"/>
          <w:sz w:val="15"/>
          <w:szCs w:val="15"/>
        </w:rPr>
        <w:t>ple</w:t>
      </w:r>
      <w:r w:rsidRPr="00BB0C65">
        <w:rPr>
          <w:rFonts w:cs="Arial Narrow"/>
          <w:sz w:val="15"/>
          <w:szCs w:val="15"/>
          <w:lang w:val="ru-RU"/>
        </w:rPr>
        <w:t xml:space="preserve">; Лучший питомник выставки / </w:t>
      </w:r>
      <w:r>
        <w:rPr>
          <w:rFonts w:cs="Arial Narrow"/>
          <w:sz w:val="15"/>
          <w:szCs w:val="15"/>
        </w:rPr>
        <w:t>Best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breeders</w:t>
      </w:r>
      <w:r w:rsidRPr="00BB0C65">
        <w:rPr>
          <w:rFonts w:cs="Arial Narrow"/>
          <w:sz w:val="15"/>
          <w:szCs w:val="15"/>
          <w:lang w:val="ru-RU"/>
        </w:rPr>
        <w:t xml:space="preserve">’ </w:t>
      </w:r>
      <w:r>
        <w:rPr>
          <w:rFonts w:cs="Arial Narrow"/>
          <w:sz w:val="15"/>
          <w:szCs w:val="15"/>
        </w:rPr>
        <w:t>group</w:t>
      </w:r>
      <w:r w:rsidRPr="00BB0C65">
        <w:rPr>
          <w:rFonts w:cs="Arial Narrow"/>
          <w:sz w:val="15"/>
          <w:szCs w:val="15"/>
          <w:lang w:val="ru-RU"/>
        </w:rPr>
        <w:t xml:space="preserve">; Лучший производитель выставки / </w:t>
      </w:r>
      <w:r>
        <w:rPr>
          <w:rFonts w:cs="Arial Narrow"/>
          <w:sz w:val="15"/>
          <w:szCs w:val="15"/>
        </w:rPr>
        <w:t>Best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progeny</w:t>
      </w: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group</w:t>
      </w:r>
      <w:r w:rsidRPr="00BB0C65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9.8. Собаки пород, не признанных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 и признанных РКФ, участвуют в традиционных конкурсах на главном ринге только на выставках ранга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>; на выставк</w:t>
      </w:r>
      <w:r w:rsidRPr="00BB0C65">
        <w:rPr>
          <w:rFonts w:cs="Arial Narrow"/>
          <w:sz w:val="15"/>
          <w:szCs w:val="15"/>
          <w:lang w:val="ru-RU"/>
        </w:rPr>
        <w:t xml:space="preserve">ах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для них проводится специальный конкурс на лучшую собаку среди пород, не признанных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 и признанных РКФ (участвуют ЛПП / </w:t>
      </w:r>
      <w:r>
        <w:rPr>
          <w:rFonts w:cs="Arial Narrow"/>
          <w:sz w:val="15"/>
          <w:szCs w:val="15"/>
        </w:rPr>
        <w:t>BOB</w:t>
      </w:r>
      <w:r w:rsidRPr="00BB0C65">
        <w:rPr>
          <w:rFonts w:cs="Arial Narrow"/>
          <w:sz w:val="15"/>
          <w:szCs w:val="15"/>
          <w:lang w:val="ru-RU"/>
        </w:rPr>
        <w:t xml:space="preserve"> всех пород, относящихся к данной категории).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9.9. Конкурс «Гордость России» рекомендуется проводить на всех выстав</w:t>
      </w:r>
      <w:r w:rsidRPr="00BB0C65">
        <w:rPr>
          <w:rFonts w:cs="Arial Narrow"/>
          <w:sz w:val="15"/>
          <w:szCs w:val="15"/>
          <w:lang w:val="ru-RU"/>
        </w:rPr>
        <w:t xml:space="preserve">ках ранга </w:t>
      </w:r>
      <w:r>
        <w:rPr>
          <w:rFonts w:cs="Arial Narrow"/>
          <w:sz w:val="15"/>
          <w:szCs w:val="15"/>
        </w:rPr>
        <w:t>CACIB</w:t>
      </w:r>
      <w:r w:rsidRPr="00BB0C65">
        <w:rPr>
          <w:rFonts w:cs="Arial Narrow"/>
          <w:sz w:val="15"/>
          <w:szCs w:val="15"/>
          <w:lang w:val="ru-RU"/>
        </w:rPr>
        <w:t xml:space="preserve"> и </w:t>
      </w:r>
      <w:r>
        <w:rPr>
          <w:rFonts w:cs="Arial Narrow"/>
          <w:sz w:val="15"/>
          <w:szCs w:val="15"/>
        </w:rPr>
        <w:t>CAC</w:t>
      </w:r>
      <w:r w:rsidRPr="00BB0C65">
        <w:rPr>
          <w:rFonts w:cs="Arial Narrow"/>
          <w:sz w:val="15"/>
          <w:szCs w:val="15"/>
          <w:lang w:val="ru-RU"/>
        </w:rPr>
        <w:t xml:space="preserve"> в системе РКФ. В нем участвуют лучшие представители отечественных пород собак. Судья выбирает только одну собаку, которая получает титул «Гордость России».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9.10. Конкурс юного </w:t>
      </w:r>
      <w:proofErr w:type="spellStart"/>
      <w:r w:rsidRPr="00BB0C65">
        <w:rPr>
          <w:rFonts w:cs="Arial Narrow"/>
          <w:sz w:val="15"/>
          <w:szCs w:val="15"/>
          <w:lang w:val="ru-RU"/>
        </w:rPr>
        <w:t>хендлера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не входит в обязательную программу выставки, но</w:t>
      </w:r>
      <w:r w:rsidRPr="00BB0C65">
        <w:rPr>
          <w:rFonts w:cs="Arial Narrow"/>
          <w:sz w:val="15"/>
          <w:szCs w:val="15"/>
          <w:lang w:val="ru-RU"/>
        </w:rPr>
        <w:t xml:space="preserve"> является важным показателем внимания организаторов к работе с подрастающим поколением собаководов. Участник может выйти на конкурс с собакой любой породы, в том числе и не зарегистрированной на выставку. Плата за участие в конкурсе юного </w:t>
      </w:r>
      <w:proofErr w:type="spellStart"/>
      <w:r w:rsidRPr="00BB0C65">
        <w:rPr>
          <w:rFonts w:cs="Arial Narrow"/>
          <w:sz w:val="15"/>
          <w:szCs w:val="15"/>
          <w:lang w:val="ru-RU"/>
        </w:rPr>
        <w:t>хендлера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не взима</w:t>
      </w:r>
      <w:r w:rsidRPr="00BB0C65">
        <w:rPr>
          <w:rFonts w:cs="Arial Narrow"/>
          <w:sz w:val="15"/>
          <w:szCs w:val="15"/>
          <w:lang w:val="ru-RU"/>
        </w:rPr>
        <w:t>ется.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X</w:t>
      </w:r>
      <w:r w:rsidRPr="00BB0C65">
        <w:rPr>
          <w:rFonts w:cs="Arial Narrow"/>
          <w:sz w:val="15"/>
          <w:szCs w:val="15"/>
          <w:lang w:val="ru-RU"/>
        </w:rPr>
        <w:t xml:space="preserve">. ПРАВА И ОБЯЗАННОСТИ СУДЕЙ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10.1. Принимать решения относительно оценки, расстановки, присвоения титулов и сертификатов в том или </w:t>
      </w:r>
      <w:r w:rsidRPr="00BB0C65">
        <w:rPr>
          <w:rFonts w:cs="Arial Narrow"/>
          <w:sz w:val="15"/>
          <w:szCs w:val="15"/>
          <w:lang w:val="ru-RU"/>
        </w:rPr>
        <w:lastRenderedPageBreak/>
        <w:t>ином ринге может только судья, официально заявленный в программе выставки и авторизованный своей НКО для экспертизы н</w:t>
      </w:r>
      <w:r w:rsidRPr="00BB0C65">
        <w:rPr>
          <w:rFonts w:cs="Arial Narrow"/>
          <w:sz w:val="15"/>
          <w:szCs w:val="15"/>
          <w:lang w:val="ru-RU"/>
        </w:rPr>
        <w:t xml:space="preserve">азначенных ему пород. Свои обязанности он должен выполнять самостоятельно, без чьей бы то ни было посторонней помощи или влияния, руководствуясь исключительно требованиями действующего стандарта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 и неукоснительно придерживаясь принципа ответственности з</w:t>
      </w:r>
      <w:r w:rsidRPr="00BB0C65">
        <w:rPr>
          <w:rFonts w:cs="Arial Narrow"/>
          <w:sz w:val="15"/>
          <w:szCs w:val="15"/>
          <w:lang w:val="ru-RU"/>
        </w:rPr>
        <w:t xml:space="preserve">а здоровье и благополучие чистопородных собак. 10.2. Судья из страны, не являющейся членом или контрактным партнером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, принимая приглашение проводить экспертизу на выставке РКФ, дает письменное обязательство судить по правилам РКФ /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 и в строгом соот</w:t>
      </w:r>
      <w:r w:rsidRPr="00BB0C65">
        <w:rPr>
          <w:rFonts w:cs="Arial Narrow"/>
          <w:sz w:val="15"/>
          <w:szCs w:val="15"/>
          <w:lang w:val="ru-RU"/>
        </w:rPr>
        <w:t xml:space="preserve">ветствии с базовыми принципами и стандартами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. 10.3. Иностранный судья, под экспертизу которого распределены породы, признанные РКФ и не признанные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 (при условии, что он авторизован своей НКО для указанной цели), вправе в разумный срок до начала меро</w:t>
      </w:r>
      <w:r w:rsidRPr="00BB0C65">
        <w:rPr>
          <w:rFonts w:cs="Arial Narrow"/>
          <w:sz w:val="15"/>
          <w:szCs w:val="15"/>
          <w:lang w:val="ru-RU"/>
        </w:rPr>
        <w:t xml:space="preserve">приятия запросить у организаторов выставки стандарты этих пород на одном из языков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. 10.4. В программе выставки рядом с именем судьи должна быть указана та страна, где зарегистрирована его судейская лицензия. 10.5. Не </w:t>
      </w:r>
      <w:proofErr w:type="gramStart"/>
      <w:r w:rsidRPr="00BB0C65">
        <w:rPr>
          <w:rFonts w:cs="Arial Narrow"/>
          <w:sz w:val="15"/>
          <w:szCs w:val="15"/>
          <w:lang w:val="ru-RU"/>
        </w:rPr>
        <w:t>позднее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чем за три дня до начала ме</w:t>
      </w:r>
      <w:r w:rsidRPr="00BB0C65">
        <w:rPr>
          <w:rFonts w:cs="Arial Narrow"/>
          <w:sz w:val="15"/>
          <w:szCs w:val="15"/>
          <w:lang w:val="ru-RU"/>
        </w:rPr>
        <w:t>роприятия судья должен быть проинформирован о том, какие породы ему предстоит судить, сколько собак зарегистрировано под его экспертизу и какие задачи будут на него возложены в главном ринге. Организатор обязан обеспечить судью этой информацией в установле</w:t>
      </w:r>
      <w:r w:rsidRPr="00BB0C65">
        <w:rPr>
          <w:rFonts w:cs="Arial Narrow"/>
          <w:sz w:val="15"/>
          <w:szCs w:val="15"/>
          <w:lang w:val="ru-RU"/>
        </w:rPr>
        <w:t>нный срок и в письменной форме. 10.6. В ринге и вне его судья должен вести себя подобающим образом. На выставке он должен быть всегда опрятен и одет сообразно исполняемым обязанностям. Он должен держаться вежливо и корректно и с равным вниманием осматриват</w:t>
      </w:r>
      <w:r w:rsidRPr="00BB0C65">
        <w:rPr>
          <w:rFonts w:cs="Arial Narrow"/>
          <w:sz w:val="15"/>
          <w:szCs w:val="15"/>
          <w:lang w:val="ru-RU"/>
        </w:rPr>
        <w:t xml:space="preserve">ь всех собак без исключения. 10.7. </w:t>
      </w:r>
      <w:proofErr w:type="gramStart"/>
      <w:r w:rsidRPr="00BB0C65">
        <w:rPr>
          <w:rFonts w:cs="Arial Narrow"/>
          <w:sz w:val="15"/>
          <w:szCs w:val="15"/>
          <w:lang w:val="ru-RU"/>
        </w:rPr>
        <w:t>Ни при каких обстоятельствах судья не имеет права: – опаздывать в ринг или покидать выставочную площадку ранее, чем он выполнит все взятые на себя обязательства (за исключением ситуаций форс-мажора, связанных со здоровьем</w:t>
      </w:r>
      <w:r w:rsidRPr="00BB0C65">
        <w:rPr>
          <w:rFonts w:cs="Arial Narrow"/>
          <w:sz w:val="15"/>
          <w:szCs w:val="15"/>
          <w:lang w:val="ru-RU"/>
        </w:rPr>
        <w:t>); – публично критиковать работу других судей; – просить или каким-либо иным способом инициировать для себя приглашения на выставки; – смотреть каталог выставки до или во время судейства;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– </w:t>
      </w:r>
      <w:proofErr w:type="gramStart"/>
      <w:r w:rsidRPr="00BB0C65">
        <w:rPr>
          <w:rFonts w:cs="Arial Narrow"/>
          <w:sz w:val="15"/>
          <w:szCs w:val="15"/>
          <w:lang w:val="ru-RU"/>
        </w:rPr>
        <w:t>курить и распивать спиртные напитки в ринге; – пользоваться мобиль</w:t>
      </w:r>
      <w:r w:rsidRPr="00BB0C65">
        <w:rPr>
          <w:rFonts w:cs="Arial Narrow"/>
          <w:sz w:val="15"/>
          <w:szCs w:val="15"/>
          <w:lang w:val="ru-RU"/>
        </w:rPr>
        <w:t>ным телефоном и иными средствами связи во время судейства (за исключением ситуаций форс-мажора, связанных со здоровьем судьи или его близких); – добираться до места проведения выставки, где он должен судить, в компании участников, которые будут экспонирова</w:t>
      </w:r>
      <w:r w:rsidRPr="00BB0C65">
        <w:rPr>
          <w:rFonts w:cs="Arial Narrow"/>
          <w:sz w:val="15"/>
          <w:szCs w:val="15"/>
          <w:lang w:val="ru-RU"/>
        </w:rPr>
        <w:t>ть собак в его ринге; – общаться на выставке с участниками, которым предстоит экспонировать собак в его ринге;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общение с участниками разрешено только ПОСЛЕ окончания экспертизы. 10.8. В отношении собак, принадлежащих судье и / или членам его семьи, действу</w:t>
      </w:r>
      <w:r w:rsidRPr="00BB0C65">
        <w:rPr>
          <w:rFonts w:cs="Arial Narrow"/>
          <w:sz w:val="15"/>
          <w:szCs w:val="15"/>
          <w:lang w:val="ru-RU"/>
        </w:rPr>
        <w:t>ют следующие правила и ограничения: – судья не может ни регистрировать принадлежащих ему собак, ни экспонировать каких бы то ни было собак на выставке, где он заявлен в качестве судьи; – ни при каких обстоятельствах судья не имеет права судить собаку, кото</w:t>
      </w:r>
      <w:r w:rsidRPr="00BB0C65">
        <w:rPr>
          <w:rFonts w:cs="Arial Narrow"/>
          <w:sz w:val="15"/>
          <w:szCs w:val="15"/>
          <w:lang w:val="ru-RU"/>
        </w:rPr>
        <w:t xml:space="preserve">рая находится или в период, закончившийся менее чем за шесть месяцев до выставки, находилась во владении, совладении, аренде либо на попечении у него лично, у его </w:t>
      </w:r>
      <w:r w:rsidRPr="00BB0C65">
        <w:rPr>
          <w:rFonts w:cs="Arial Narrow"/>
          <w:sz w:val="15"/>
          <w:szCs w:val="15"/>
          <w:lang w:val="ru-RU"/>
        </w:rPr>
        <w:lastRenderedPageBreak/>
        <w:t xml:space="preserve">супруга (супруги), партнера, члена его семьи или иного лица, проживающего с ним совместно; – </w:t>
      </w:r>
      <w:r w:rsidRPr="00BB0C65">
        <w:rPr>
          <w:rFonts w:cs="Arial Narrow"/>
          <w:sz w:val="15"/>
          <w:szCs w:val="15"/>
          <w:lang w:val="ru-RU"/>
        </w:rPr>
        <w:t xml:space="preserve">судить собаку, заводчиком которой он является по документам (независимо от того, была она рождена в его доме или нет), судья может только </w:t>
      </w:r>
      <w:proofErr w:type="gramStart"/>
      <w:r w:rsidRPr="00BB0C65">
        <w:rPr>
          <w:rFonts w:cs="Arial Narrow"/>
          <w:sz w:val="15"/>
          <w:szCs w:val="15"/>
          <w:lang w:val="ru-RU"/>
        </w:rPr>
        <w:t>по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  <w:proofErr w:type="gramStart"/>
      <w:r w:rsidRPr="00BB0C65">
        <w:rPr>
          <w:rFonts w:cs="Arial Narrow"/>
          <w:sz w:val="15"/>
          <w:szCs w:val="15"/>
          <w:lang w:val="ru-RU"/>
        </w:rPr>
        <w:t>прошествии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шести месяцев с момента ее передачи новому владельцу; – на выставках, где он не проводит экспертизу, суд</w:t>
      </w:r>
      <w:r w:rsidRPr="00BB0C65">
        <w:rPr>
          <w:rFonts w:cs="Arial Narrow"/>
          <w:sz w:val="15"/>
          <w:szCs w:val="15"/>
          <w:lang w:val="ru-RU"/>
        </w:rPr>
        <w:t>ья может экспонировать только тех собак, заводчиком, владельцем либо совладельцем которых является он лично, его супру</w:t>
      </w:r>
      <w:proofErr w:type="gramStart"/>
      <w:r w:rsidRPr="00BB0C65">
        <w:rPr>
          <w:rFonts w:cs="Arial Narrow"/>
          <w:sz w:val="15"/>
          <w:szCs w:val="15"/>
          <w:lang w:val="ru-RU"/>
        </w:rPr>
        <w:t>г(</w:t>
      </w:r>
      <w:proofErr w:type="gramEnd"/>
      <w:r w:rsidRPr="00BB0C65">
        <w:rPr>
          <w:rFonts w:cs="Arial Narrow"/>
          <w:sz w:val="15"/>
          <w:szCs w:val="15"/>
          <w:lang w:val="ru-RU"/>
        </w:rPr>
        <w:t>а), его партнер, член его семьи или иное лицо, проживающее с ним совместно; – супру</w:t>
      </w:r>
      <w:proofErr w:type="gramStart"/>
      <w:r w:rsidRPr="00BB0C65">
        <w:rPr>
          <w:rFonts w:cs="Arial Narrow"/>
          <w:sz w:val="15"/>
          <w:szCs w:val="15"/>
          <w:lang w:val="ru-RU"/>
        </w:rPr>
        <w:t>г(</w:t>
      </w:r>
      <w:proofErr w:type="gramEnd"/>
      <w:r w:rsidRPr="00BB0C65">
        <w:rPr>
          <w:rFonts w:cs="Arial Narrow"/>
          <w:sz w:val="15"/>
          <w:szCs w:val="15"/>
          <w:lang w:val="ru-RU"/>
        </w:rPr>
        <w:t>а) судьи, его партнер, члены его семьи и иные лица,</w:t>
      </w:r>
      <w:r w:rsidRPr="00BB0C65">
        <w:rPr>
          <w:rFonts w:cs="Arial Narrow"/>
          <w:sz w:val="15"/>
          <w:szCs w:val="15"/>
          <w:lang w:val="ru-RU"/>
        </w:rPr>
        <w:t xml:space="preserve"> проживающее с ним совместно, могут регистрировать и экспонировать любых собак в ринге, где он не судит в этот день.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>
        <w:rPr>
          <w:rFonts w:cs="Arial Narrow"/>
          <w:sz w:val="15"/>
          <w:szCs w:val="15"/>
        </w:rPr>
        <w:t>XI</w:t>
      </w:r>
      <w:r w:rsidRPr="00BB0C65">
        <w:rPr>
          <w:rFonts w:cs="Arial Narrow"/>
          <w:sz w:val="15"/>
          <w:szCs w:val="15"/>
          <w:lang w:val="ru-RU"/>
        </w:rPr>
        <w:t xml:space="preserve">. ОБЯЗАННОСТИ ЧЛЕНОВ ОРГКОМИТЕТА И ТЕХНИЧЕСКИХ СОТРУДНИКОВ </w:t>
      </w:r>
      <w:r w:rsidRPr="00BB0C65">
        <w:rPr>
          <w:rFonts w:cs="Arial Narrow"/>
          <w:sz w:val="15"/>
          <w:szCs w:val="15"/>
          <w:lang w:val="ru-RU"/>
        </w:rPr>
        <w:tab/>
        <w:t>ВЫСТАВКИ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>11.1. Для обеспечения работы ринга организатор обязан заранее подгот</w:t>
      </w:r>
      <w:r w:rsidRPr="00BB0C65">
        <w:rPr>
          <w:rFonts w:cs="Arial Narrow"/>
          <w:sz w:val="15"/>
          <w:szCs w:val="15"/>
          <w:lang w:val="ru-RU"/>
        </w:rPr>
        <w:t xml:space="preserve">овить всю подлежащую заполнению документацию (каталоги, </w:t>
      </w:r>
      <w:proofErr w:type="spellStart"/>
      <w:r w:rsidRPr="00BB0C65">
        <w:rPr>
          <w:rFonts w:cs="Arial Narrow"/>
          <w:sz w:val="15"/>
          <w:szCs w:val="15"/>
          <w:lang w:val="ru-RU"/>
        </w:rPr>
        <w:t>ринговые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ведомости, бланки дипломов, описаний и сертификатов) и предоставить судье как минимум двух сотрудников – распорядителя ринга и секретаря. Иностранному судье в обязательном порядке предоставля</w:t>
      </w:r>
      <w:r w:rsidRPr="00BB0C65">
        <w:rPr>
          <w:rFonts w:cs="Arial Narrow"/>
          <w:sz w:val="15"/>
          <w:szCs w:val="15"/>
          <w:lang w:val="ru-RU"/>
        </w:rPr>
        <w:t xml:space="preserve">ется секретарь, владеющий тем из официальных языков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, который удобен судье; если в распоряжении организатора нет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сотрудников, способных осуществлять необходимую коммуникацию на иностранном </w:t>
      </w:r>
      <w:proofErr w:type="gramStart"/>
      <w:r w:rsidRPr="00BB0C65">
        <w:rPr>
          <w:rFonts w:cs="Arial Narrow"/>
          <w:sz w:val="15"/>
          <w:szCs w:val="15"/>
          <w:lang w:val="ru-RU"/>
        </w:rPr>
        <w:t>языке</w:t>
      </w:r>
      <w:proofErr w:type="gramEnd"/>
      <w:r w:rsidRPr="00BB0C65">
        <w:rPr>
          <w:rFonts w:cs="Arial Narrow"/>
          <w:sz w:val="15"/>
          <w:szCs w:val="15"/>
          <w:lang w:val="ru-RU"/>
        </w:rPr>
        <w:t>, в дополнение к секретарю приглашается переводчик. Допуск</w:t>
      </w:r>
      <w:r w:rsidRPr="00BB0C65">
        <w:rPr>
          <w:rFonts w:cs="Arial Narrow"/>
          <w:sz w:val="15"/>
          <w:szCs w:val="15"/>
          <w:lang w:val="ru-RU"/>
        </w:rPr>
        <w:t>ается также присутствие в ринге помощника секретаря и не более чем двух стажеров; наличие должно быть заранее согласовано с судьей, и их фамилии должны быть внесены в каталог выставки. Фотограф может работать в ринге только с разрешения судьи и только в те</w:t>
      </w:r>
      <w:r w:rsidRPr="00BB0C65">
        <w:rPr>
          <w:rFonts w:cs="Arial Narrow"/>
          <w:sz w:val="15"/>
          <w:szCs w:val="15"/>
          <w:lang w:val="ru-RU"/>
        </w:rPr>
        <w:t xml:space="preserve"> моменты, когда он не мешает </w:t>
      </w:r>
      <w:proofErr w:type="spellStart"/>
      <w:r w:rsidRPr="00BB0C65">
        <w:rPr>
          <w:rFonts w:cs="Arial Narrow"/>
          <w:sz w:val="15"/>
          <w:szCs w:val="15"/>
          <w:lang w:val="ru-RU"/>
        </w:rPr>
        <w:t>ринговой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процедуре.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11.2. От членов </w:t>
      </w:r>
      <w:proofErr w:type="spellStart"/>
      <w:r w:rsidRPr="00BB0C65">
        <w:rPr>
          <w:rFonts w:cs="Arial Narrow"/>
          <w:sz w:val="15"/>
          <w:szCs w:val="15"/>
          <w:lang w:val="ru-RU"/>
        </w:rPr>
        <w:t>ринговой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бригады требуется четкое выполнение указаний судьи и доскональное знание всех пунктов положения о выставках РКФ, особенно касающихся заполнения </w:t>
      </w:r>
      <w:proofErr w:type="spellStart"/>
      <w:r w:rsidRPr="00BB0C65">
        <w:rPr>
          <w:rFonts w:cs="Arial Narrow"/>
          <w:sz w:val="15"/>
          <w:szCs w:val="15"/>
          <w:lang w:val="ru-RU"/>
        </w:rPr>
        <w:t>ринговой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документации, порядка эксперт</w:t>
      </w:r>
      <w:r w:rsidRPr="00BB0C65">
        <w:rPr>
          <w:rFonts w:cs="Arial Narrow"/>
          <w:sz w:val="15"/>
          <w:szCs w:val="15"/>
          <w:lang w:val="ru-RU"/>
        </w:rPr>
        <w:t xml:space="preserve">изы в ринге, правил присвоения титулов и сертификатов. В обязанности </w:t>
      </w:r>
      <w:proofErr w:type="spellStart"/>
      <w:r w:rsidRPr="00BB0C65">
        <w:rPr>
          <w:rFonts w:cs="Arial Narrow"/>
          <w:sz w:val="15"/>
          <w:szCs w:val="15"/>
          <w:lang w:val="ru-RU"/>
        </w:rPr>
        <w:t>ринговой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бригады входят: вызов участников; проверка клейм или микрочипов; проверка отсутствующих в каждом классе; информирование судьи о любых отклонениях </w:t>
      </w:r>
      <w:proofErr w:type="gramStart"/>
      <w:r w:rsidRPr="00BB0C65">
        <w:rPr>
          <w:rFonts w:cs="Arial Narrow"/>
          <w:sz w:val="15"/>
          <w:szCs w:val="15"/>
          <w:lang w:val="ru-RU"/>
        </w:rPr>
        <w:t>от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>намеченной процедуры; заполн</w:t>
      </w:r>
      <w:r w:rsidRPr="00BB0C65">
        <w:rPr>
          <w:rFonts w:cs="Arial Narrow"/>
          <w:sz w:val="15"/>
          <w:szCs w:val="15"/>
          <w:lang w:val="ru-RU"/>
        </w:rPr>
        <w:t xml:space="preserve">ение листа описания под диктовку судьи; объявление оценок (либо обозначение их флажками или лентами соответствующего цвета); ведение </w:t>
      </w:r>
      <w:proofErr w:type="spellStart"/>
      <w:r w:rsidRPr="00BB0C65">
        <w:rPr>
          <w:rFonts w:cs="Arial Narrow"/>
          <w:sz w:val="15"/>
          <w:szCs w:val="15"/>
          <w:lang w:val="ru-RU"/>
        </w:rPr>
        <w:t>ринговой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документации; выдача дипломов, описаний и сертификатов участникам; выдача призов, подлежащих вручению в рабочем ри</w:t>
      </w:r>
      <w:r w:rsidRPr="00BB0C65">
        <w:rPr>
          <w:rFonts w:cs="Arial Narrow"/>
          <w:sz w:val="15"/>
          <w:szCs w:val="15"/>
          <w:lang w:val="ru-RU"/>
        </w:rPr>
        <w:t xml:space="preserve">нге; сдача заполненных каталогов и </w:t>
      </w:r>
      <w:proofErr w:type="spellStart"/>
      <w:r w:rsidRPr="00BB0C65">
        <w:rPr>
          <w:rFonts w:cs="Arial Narrow"/>
          <w:sz w:val="15"/>
          <w:szCs w:val="15"/>
          <w:lang w:val="ru-RU"/>
        </w:rPr>
        <w:t>ринговых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ведомостей в оргкомитет выставки.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11.3. Если в ринге работает иностранный судья, </w:t>
      </w:r>
      <w:proofErr w:type="spellStart"/>
      <w:r w:rsidRPr="00BB0C65">
        <w:rPr>
          <w:rFonts w:cs="Arial Narrow"/>
          <w:sz w:val="15"/>
          <w:szCs w:val="15"/>
          <w:lang w:val="ru-RU"/>
        </w:rPr>
        <w:t>ринговой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бригаде необходимо до начала экспертизы согласовать с ним язык, на котором будет заполняться лист описания. При отсутствии</w:t>
      </w:r>
      <w:r w:rsidRPr="00BB0C65">
        <w:rPr>
          <w:rFonts w:cs="Arial Narrow"/>
          <w:sz w:val="15"/>
          <w:szCs w:val="15"/>
          <w:lang w:val="ru-RU"/>
        </w:rPr>
        <w:t xml:space="preserve"> возражений со стороны судьи описание на выставках РКФ любого ранга выдается только на русском языке. Если соглашение не достигнуто, действует положение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 xml:space="preserve">, в соответствии с которым секретарь обязан стенографировать описание на одном из языков </w:t>
      </w:r>
      <w:r>
        <w:rPr>
          <w:rFonts w:cs="Arial Narrow"/>
          <w:sz w:val="15"/>
          <w:szCs w:val="15"/>
        </w:rPr>
        <w:t>FCI</w:t>
      </w:r>
      <w:r w:rsidRPr="00BB0C65">
        <w:rPr>
          <w:rFonts w:cs="Arial Narrow"/>
          <w:sz w:val="15"/>
          <w:szCs w:val="15"/>
          <w:lang w:val="ru-RU"/>
        </w:rPr>
        <w:t>, понятн</w:t>
      </w:r>
      <w:r w:rsidRPr="00BB0C65">
        <w:rPr>
          <w:rFonts w:cs="Arial Narrow"/>
          <w:sz w:val="15"/>
          <w:szCs w:val="15"/>
          <w:lang w:val="ru-RU"/>
        </w:rPr>
        <w:t>ом судье.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11.4. Руководитель кинологической организации, </w:t>
      </w:r>
      <w:r w:rsidRPr="00BB0C65">
        <w:rPr>
          <w:rFonts w:cs="Arial Narrow"/>
          <w:sz w:val="15"/>
          <w:szCs w:val="15"/>
          <w:lang w:val="ru-RU"/>
        </w:rPr>
        <w:lastRenderedPageBreak/>
        <w:t>проводящей выставку, председатель и члены оргкомитета выставки не имеют права выступать на ней в роли судей ни при каких обстоятельствах, за исключением форс-мажора.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>11.5. В отношении собак, принадле</w:t>
      </w:r>
      <w:r w:rsidRPr="00BB0C65">
        <w:rPr>
          <w:rFonts w:cs="Arial Narrow"/>
          <w:sz w:val="15"/>
          <w:szCs w:val="15"/>
          <w:lang w:val="ru-RU"/>
        </w:rPr>
        <w:t xml:space="preserve">жащих членам оргкомитета и техническим сотрудникам выставки, действуют следующие ограничения:– руководитель кинологической организации, проводящей выставку, председатель и члены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proofErr w:type="gramStart"/>
      <w:r w:rsidRPr="00BB0C65">
        <w:rPr>
          <w:rFonts w:cs="Arial Narrow"/>
          <w:sz w:val="15"/>
          <w:szCs w:val="15"/>
          <w:lang w:val="ru-RU"/>
        </w:rPr>
        <w:t>оргкомитета выставки не имеют права регистрировать на эту выставку собак, при</w:t>
      </w:r>
      <w:r w:rsidRPr="00BB0C65">
        <w:rPr>
          <w:rFonts w:cs="Arial Narrow"/>
          <w:sz w:val="15"/>
          <w:szCs w:val="15"/>
          <w:lang w:val="ru-RU"/>
        </w:rPr>
        <w:t xml:space="preserve">надлежащих им на правах собственности, совладения или аренды, и лично экспонировать каких бы то ни было собак в ринге; на национальной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выставке ранга «Победитель клуба года» те же ограничения распространяются на президента и вице-президента со</w:t>
      </w:r>
      <w:r w:rsidRPr="00BB0C65">
        <w:rPr>
          <w:rFonts w:cs="Arial Narrow"/>
          <w:sz w:val="15"/>
          <w:szCs w:val="15"/>
          <w:lang w:val="ru-RU"/>
        </w:rPr>
        <w:t xml:space="preserve">ответствующего НКП; – технические сотрудники выставки, включая членов </w:t>
      </w:r>
      <w:proofErr w:type="spellStart"/>
      <w:r w:rsidRPr="00BB0C65">
        <w:rPr>
          <w:rFonts w:cs="Arial Narrow"/>
          <w:sz w:val="15"/>
          <w:szCs w:val="15"/>
          <w:lang w:val="ru-RU"/>
        </w:rPr>
        <w:t>ринговых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бригад и переводчиков, не имеют </w:t>
      </w:r>
      <w:proofErr w:type="gramEnd"/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>права лично экспонировать собак на выставке, к проведению которой они привлечены; то же касается и волонтеров, задействованных на выставке; – ог</w:t>
      </w:r>
      <w:r w:rsidRPr="00BB0C65">
        <w:rPr>
          <w:rFonts w:cs="Arial Narrow"/>
          <w:sz w:val="15"/>
          <w:szCs w:val="15"/>
          <w:lang w:val="ru-RU"/>
        </w:rPr>
        <w:t xml:space="preserve">раничения, перечисленные в пункте 11.5, могут быть расширены по решению оргкомитета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>выставки, но не могут быть смягчены.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>
        <w:rPr>
          <w:rFonts w:cs="Arial Narrow"/>
          <w:sz w:val="15"/>
          <w:szCs w:val="15"/>
        </w:rPr>
        <w:t>XII</w:t>
      </w:r>
      <w:r w:rsidRPr="00BB0C65">
        <w:rPr>
          <w:rFonts w:cs="Arial Narrow"/>
          <w:sz w:val="15"/>
          <w:szCs w:val="15"/>
          <w:lang w:val="ru-RU"/>
        </w:rPr>
        <w:t xml:space="preserve">. НАБЛЮДАТЕЛЬ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12.1. Для </w:t>
      </w:r>
      <w:proofErr w:type="gramStart"/>
      <w:r w:rsidRPr="00BB0C65">
        <w:rPr>
          <w:rFonts w:cs="Arial Narrow"/>
          <w:sz w:val="15"/>
          <w:szCs w:val="15"/>
          <w:lang w:val="ru-RU"/>
        </w:rPr>
        <w:t>контроля за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соблюдением требований настоящего положения на выставку любого ранга может быть назначен наблюдатель. Кандидатура наблюдателя утверждается Выставочной комиссией РКФ, а его полномочия удостоверяются мандатом установленного образца. Рас</w:t>
      </w:r>
      <w:r w:rsidRPr="00BB0C65">
        <w:rPr>
          <w:rFonts w:cs="Arial Narrow"/>
          <w:sz w:val="15"/>
          <w:szCs w:val="15"/>
          <w:lang w:val="ru-RU"/>
        </w:rPr>
        <w:t>ходы, связанные с работой наблюдателя (транспорт, проживание, питание), оплачивает организатор.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12.2. В обязанности наблюдателя входит составление отчета в РКФ по всем этапам подготовки и проведения мероприятия. Наблюдатель взаимодействует с организатором </w:t>
      </w:r>
      <w:r w:rsidRPr="00BB0C65">
        <w:rPr>
          <w:rFonts w:cs="Arial Narrow"/>
          <w:sz w:val="15"/>
          <w:szCs w:val="15"/>
          <w:lang w:val="ru-RU"/>
        </w:rPr>
        <w:t xml:space="preserve">и судьями, инспектирует работу секретариата и </w:t>
      </w:r>
      <w:proofErr w:type="spellStart"/>
      <w:r w:rsidRPr="00BB0C65">
        <w:rPr>
          <w:rFonts w:cs="Arial Narrow"/>
          <w:sz w:val="15"/>
          <w:szCs w:val="15"/>
          <w:lang w:val="ru-RU"/>
        </w:rPr>
        <w:t>ринговых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бригад, дает рекомендации в спорных вопросах, касающихся регламента проведения выставки, и помогает урегулировать конфликтные ситуации.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12.3. Функция </w:t>
      </w:r>
      <w:proofErr w:type="gramStart"/>
      <w:r w:rsidRPr="00BB0C65">
        <w:rPr>
          <w:rFonts w:cs="Arial Narrow"/>
          <w:sz w:val="15"/>
          <w:szCs w:val="15"/>
          <w:lang w:val="ru-RU"/>
        </w:rPr>
        <w:t>наблюдателя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не может быть совмещена ни с </w:t>
      </w:r>
      <w:proofErr w:type="gramStart"/>
      <w:r w:rsidRPr="00BB0C65">
        <w:rPr>
          <w:rFonts w:cs="Arial Narrow"/>
          <w:sz w:val="15"/>
          <w:szCs w:val="15"/>
          <w:lang w:val="ru-RU"/>
        </w:rPr>
        <w:t>какой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ино</w:t>
      </w:r>
      <w:r w:rsidRPr="00BB0C65">
        <w:rPr>
          <w:rFonts w:cs="Arial Narrow"/>
          <w:sz w:val="15"/>
          <w:szCs w:val="15"/>
          <w:lang w:val="ru-RU"/>
        </w:rPr>
        <w:t xml:space="preserve">й функцией. Наблюдатель не может быть судьей, стажером или техническим работником данной выставки. Он не имеет права регистрировать на эту выставку собак, принадлежащих ему на </w:t>
      </w:r>
      <w:proofErr w:type="gramStart"/>
      <w:r w:rsidRPr="00BB0C65">
        <w:rPr>
          <w:rFonts w:cs="Arial Narrow"/>
          <w:sz w:val="15"/>
          <w:szCs w:val="15"/>
          <w:lang w:val="ru-RU"/>
        </w:rPr>
        <w:t>правах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собственности, совладения или аренды, и лично экспонировать каких бы то н</w:t>
      </w:r>
      <w:r w:rsidRPr="00BB0C65">
        <w:rPr>
          <w:rFonts w:cs="Arial Narrow"/>
          <w:sz w:val="15"/>
          <w:szCs w:val="15"/>
          <w:lang w:val="ru-RU"/>
        </w:rPr>
        <w:t>и было собак в ринге.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>
        <w:rPr>
          <w:rFonts w:cs="Arial Narrow"/>
          <w:sz w:val="15"/>
          <w:szCs w:val="15"/>
        </w:rPr>
        <w:t>XIII</w:t>
      </w:r>
      <w:r w:rsidRPr="00BB0C65">
        <w:rPr>
          <w:rFonts w:cs="Arial Narrow"/>
          <w:sz w:val="15"/>
          <w:szCs w:val="15"/>
          <w:lang w:val="ru-RU"/>
        </w:rPr>
        <w:t>. ОТЧЕТНОСТЬ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proofErr w:type="gramStart"/>
      <w:r w:rsidRPr="00BB0C65">
        <w:rPr>
          <w:rFonts w:cs="Arial Narrow"/>
          <w:sz w:val="15"/>
          <w:szCs w:val="15"/>
          <w:lang w:val="ru-RU"/>
        </w:rPr>
        <w:t xml:space="preserve">Не позднее чем через 14 дней после проведения выставки организатор обязан сдать в РКФ: – полный электронный каталог выставки в формате </w:t>
      </w:r>
      <w:proofErr w:type="spellStart"/>
      <w:r>
        <w:rPr>
          <w:rFonts w:cs="Arial Narrow"/>
          <w:sz w:val="15"/>
          <w:szCs w:val="15"/>
        </w:rPr>
        <w:t>pdf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; – итоговый электронный отчет по результатам выставки; – электронный отчет по </w:t>
      </w:r>
      <w:r w:rsidRPr="00BB0C65">
        <w:rPr>
          <w:rFonts w:cs="Arial Narrow"/>
          <w:sz w:val="15"/>
          <w:szCs w:val="15"/>
          <w:lang w:val="ru-RU"/>
        </w:rPr>
        <w:t>нагрузке на каждого из судей; – электронную ведомость главного ринга; – на собак, не зарегистрированных в ВЕРК РКФ: копии родословных, копии чемпионских и рабочих сертификатов;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– на дисквалифицированных собак и собак, оставленных без оценки: копии описаний</w:t>
      </w:r>
      <w:r w:rsidRPr="00BB0C65">
        <w:rPr>
          <w:rFonts w:cs="Arial Narrow"/>
          <w:sz w:val="15"/>
          <w:szCs w:val="15"/>
          <w:lang w:val="ru-RU"/>
        </w:rPr>
        <w:t xml:space="preserve"> с подписью судьи, с указанием номера клейма / чипа и причины дисквалификации / оставления без оценки; – копию квитанции об оплате целевого взноса за обработку </w:t>
      </w:r>
      <w:r w:rsidRPr="00BB0C65">
        <w:rPr>
          <w:rFonts w:cs="Arial Narrow"/>
          <w:sz w:val="15"/>
          <w:szCs w:val="15"/>
          <w:lang w:val="ru-RU"/>
        </w:rPr>
        <w:lastRenderedPageBreak/>
        <w:t>результатов выставки.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>Электронная отчетность направляется одним письмом с официального адреса КО</w:t>
      </w:r>
      <w:r w:rsidRPr="00BB0C65">
        <w:rPr>
          <w:rFonts w:cs="Arial Narrow"/>
          <w:sz w:val="15"/>
          <w:szCs w:val="15"/>
          <w:lang w:val="ru-RU"/>
        </w:rPr>
        <w:t xml:space="preserve"> на адрес </w:t>
      </w:r>
      <w:proofErr w:type="spellStart"/>
      <w:r>
        <w:rPr>
          <w:rFonts w:cs="Arial Narrow"/>
          <w:sz w:val="15"/>
          <w:szCs w:val="15"/>
        </w:rPr>
        <w:t>otchet</w:t>
      </w:r>
      <w:proofErr w:type="spellEnd"/>
      <w:r w:rsidRPr="00BB0C65">
        <w:rPr>
          <w:rFonts w:cs="Arial Narrow"/>
          <w:sz w:val="15"/>
          <w:szCs w:val="15"/>
          <w:lang w:val="ru-RU"/>
        </w:rPr>
        <w:t>@</w:t>
      </w:r>
      <w:proofErr w:type="spellStart"/>
      <w:r>
        <w:rPr>
          <w:rFonts w:cs="Arial Narrow"/>
          <w:sz w:val="15"/>
          <w:szCs w:val="15"/>
        </w:rPr>
        <w:t>rkf</w:t>
      </w:r>
      <w:proofErr w:type="spellEnd"/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org</w:t>
      </w:r>
      <w:r w:rsidRPr="00BB0C65">
        <w:rPr>
          <w:rFonts w:cs="Arial Narrow"/>
          <w:sz w:val="15"/>
          <w:szCs w:val="15"/>
          <w:lang w:val="ru-RU"/>
        </w:rPr>
        <w:t>.</w:t>
      </w:r>
      <w:proofErr w:type="spellStart"/>
      <w:r>
        <w:rPr>
          <w:rFonts w:cs="Arial Narrow"/>
          <w:sz w:val="15"/>
          <w:szCs w:val="15"/>
        </w:rPr>
        <w:t>ru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. Отчет по </w:t>
      </w:r>
      <w:proofErr w:type="spellStart"/>
      <w:r w:rsidRPr="00BB0C65">
        <w:rPr>
          <w:rFonts w:cs="Arial Narrow"/>
          <w:sz w:val="15"/>
          <w:szCs w:val="15"/>
          <w:lang w:val="ru-RU"/>
        </w:rPr>
        <w:t>монопородной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выставке направляется также в НКП (при наличии).  Полные результаты выставки в обязательном порядке публикуются на официальном электронном ресурсе организатора, а также на сайте </w:t>
      </w:r>
      <w:proofErr w:type="spellStart"/>
      <w:r>
        <w:rPr>
          <w:rFonts w:cs="Arial Narrow"/>
          <w:sz w:val="15"/>
          <w:szCs w:val="15"/>
        </w:rPr>
        <w:t>rkf</w:t>
      </w:r>
      <w:proofErr w:type="spellEnd"/>
      <w:r w:rsidRPr="00BB0C65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org</w:t>
      </w:r>
      <w:r w:rsidRPr="00BB0C65">
        <w:rPr>
          <w:rFonts w:cs="Arial Narrow"/>
          <w:sz w:val="15"/>
          <w:szCs w:val="15"/>
          <w:lang w:val="ru-RU"/>
        </w:rPr>
        <w:t>.</w:t>
      </w:r>
      <w:proofErr w:type="spellStart"/>
      <w:r>
        <w:rPr>
          <w:rFonts w:cs="Arial Narrow"/>
          <w:sz w:val="15"/>
          <w:szCs w:val="15"/>
        </w:rPr>
        <w:t>ru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. </w:t>
      </w:r>
      <w:proofErr w:type="gramStart"/>
      <w:r w:rsidRPr="00BB0C65">
        <w:rPr>
          <w:rFonts w:cs="Arial Narrow"/>
          <w:sz w:val="15"/>
          <w:szCs w:val="15"/>
          <w:lang w:val="ru-RU"/>
        </w:rPr>
        <w:t>Оригиналы выста</w:t>
      </w:r>
      <w:r w:rsidRPr="00BB0C65">
        <w:rPr>
          <w:rFonts w:cs="Arial Narrow"/>
          <w:sz w:val="15"/>
          <w:szCs w:val="15"/>
          <w:lang w:val="ru-RU"/>
        </w:rPr>
        <w:t>вочной документации (</w:t>
      </w:r>
      <w:proofErr w:type="spellStart"/>
      <w:r w:rsidRPr="00BB0C65">
        <w:rPr>
          <w:rFonts w:cs="Arial Narrow"/>
          <w:sz w:val="15"/>
          <w:szCs w:val="15"/>
          <w:lang w:val="ru-RU"/>
        </w:rPr>
        <w:t>ринговые</w:t>
      </w:r>
      <w:proofErr w:type="spellEnd"/>
      <w:r w:rsidRPr="00BB0C65">
        <w:rPr>
          <w:rFonts w:cs="Arial Narrow"/>
          <w:sz w:val="15"/>
          <w:szCs w:val="15"/>
          <w:lang w:val="ru-RU"/>
        </w:rPr>
        <w:t xml:space="preserve"> ведомости, вторые экземпляры описаний, контрольные талоны сертификатов, </w:t>
      </w:r>
      <w:proofErr w:type="gramEnd"/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подтверждения на судей и пр.) хранятся в </w:t>
      </w:r>
      <w:proofErr w:type="gramStart"/>
      <w:r w:rsidRPr="00BB0C65">
        <w:rPr>
          <w:rFonts w:cs="Arial Narrow"/>
          <w:sz w:val="15"/>
          <w:szCs w:val="15"/>
          <w:lang w:val="ru-RU"/>
        </w:rPr>
        <w:t>КО</w:t>
      </w:r>
      <w:proofErr w:type="gramEnd"/>
      <w:r w:rsidRPr="00BB0C65">
        <w:rPr>
          <w:rFonts w:cs="Arial Narrow"/>
          <w:sz w:val="15"/>
          <w:szCs w:val="15"/>
          <w:lang w:val="ru-RU"/>
        </w:rPr>
        <w:t xml:space="preserve"> в течение 6 лет.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>
        <w:rPr>
          <w:rFonts w:cs="Arial Narrow"/>
          <w:sz w:val="15"/>
          <w:szCs w:val="15"/>
        </w:rPr>
        <w:t>XIV</w:t>
      </w:r>
      <w:r w:rsidRPr="00BB0C65">
        <w:rPr>
          <w:rFonts w:cs="Arial Narrow"/>
          <w:sz w:val="15"/>
          <w:szCs w:val="15"/>
          <w:lang w:val="ru-RU"/>
        </w:rPr>
        <w:t>. САНКЦИИ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proofErr w:type="gramStart"/>
      <w:r w:rsidRPr="00BB0C65">
        <w:rPr>
          <w:rFonts w:cs="Arial Narrow"/>
          <w:sz w:val="15"/>
          <w:szCs w:val="15"/>
          <w:lang w:val="ru-RU"/>
        </w:rPr>
        <w:t>За самовольную отмену выставки (кроме ситуаций форс-мажора), за самовольное изм</w:t>
      </w:r>
      <w:r w:rsidRPr="00BB0C65">
        <w:rPr>
          <w:rFonts w:cs="Arial Narrow"/>
          <w:sz w:val="15"/>
          <w:szCs w:val="15"/>
          <w:lang w:val="ru-RU"/>
        </w:rPr>
        <w:t>енение утвержденных дат или места проведения выставки, за проведение сертификатных выставок вне утвержденного графика, за несвоевременную оплату целевого взноса на обработку результатов выставки, за несвоевременную сдачу отчетности, а также за любое иное н</w:t>
      </w:r>
      <w:r w:rsidRPr="00BB0C65">
        <w:rPr>
          <w:rFonts w:cs="Arial Narrow"/>
          <w:sz w:val="15"/>
          <w:szCs w:val="15"/>
          <w:lang w:val="ru-RU"/>
        </w:rPr>
        <w:t xml:space="preserve">арушение требований настоящего положения к организатору выставки могут быть применены санкции вплоть до </w:t>
      </w:r>
      <w:proofErr w:type="gramEnd"/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>лишения права проведения зоотехнических мероприятий в системе РКФ</w:t>
      </w:r>
      <w:proofErr w:type="gramStart"/>
      <w:r w:rsidRPr="00BB0C65">
        <w:rPr>
          <w:rFonts w:cs="Arial Narrow"/>
          <w:sz w:val="15"/>
          <w:szCs w:val="15"/>
          <w:lang w:val="ru-RU"/>
        </w:rPr>
        <w:t>.П</w:t>
      </w:r>
      <w:proofErr w:type="gramEnd"/>
      <w:r w:rsidRPr="00BB0C65">
        <w:rPr>
          <w:rFonts w:cs="Arial Narrow"/>
          <w:sz w:val="15"/>
          <w:szCs w:val="15"/>
          <w:lang w:val="ru-RU"/>
        </w:rPr>
        <w:t>РАВИЛА ПОВЕДЕНИЯ УЧАСТНИКОВ И ГОСТЕЙ ВЫСТАВКИ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>УВАЖАЕМЫЕ ВЛАДЕЛЬЦЫ СОБАК И ХЕНДЛЕРЫ!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1. Соблюдайте чистоту и правила гигиены. Выгуливайте собак в отведенных для этого местах. Незамедлительно уберите за собакой, если не удалось предотвратить опорожнение кишечника или мочевого пузыря на </w:t>
      </w:r>
      <w:r w:rsidRPr="00BB0C65">
        <w:rPr>
          <w:rFonts w:cs="Arial Narrow"/>
          <w:sz w:val="15"/>
          <w:szCs w:val="15"/>
          <w:lang w:val="ru-RU"/>
        </w:rPr>
        <w:lastRenderedPageBreak/>
        <w:t>территории проведения мероприятия.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>2. Обязательно пройд</w:t>
      </w:r>
      <w:r w:rsidRPr="00BB0C65">
        <w:rPr>
          <w:rFonts w:cs="Arial Narrow"/>
          <w:sz w:val="15"/>
          <w:szCs w:val="15"/>
          <w:lang w:val="ru-RU"/>
        </w:rPr>
        <w:t>ите ветеринарный контроль.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>3. Не оставляйте собак без присмотра. Все собаки на территории проведения мероприятия должны находиться на коротких поводках, а в случае необходимости – в намордниках.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>4. Следите за объявлениями о распорядке работы ринга. Участни</w:t>
      </w:r>
      <w:r w:rsidRPr="00BB0C65">
        <w:rPr>
          <w:rFonts w:cs="Arial Narrow"/>
          <w:sz w:val="15"/>
          <w:szCs w:val="15"/>
          <w:lang w:val="ru-RU"/>
        </w:rPr>
        <w:t>ки, опоздавшие в ринг, к судейству не допускаются. Уход с ринга во время судейства без разрешения судьи может повлечь дисквалификацию.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5. Жестокое обращение с собакой, неэтичное поведение на территории выставки, спровоцированные драки собак и покусы могут </w:t>
      </w:r>
      <w:r w:rsidRPr="00BB0C65">
        <w:rPr>
          <w:rFonts w:cs="Arial Narrow"/>
          <w:sz w:val="15"/>
          <w:szCs w:val="15"/>
          <w:lang w:val="ru-RU"/>
        </w:rPr>
        <w:t>повлечь дисквалификацию владельца и собаки и аннулирование оценок и титулов.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>УВАЖАЕМЫЕ ПОСЕТИТЕЛИ ВЫСТАВКИ!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Вы пришли на выставку, где представлены собаки различных пород, в том числе и те, которые в силу своего назначения относятся недоверчиво и насторо</w:t>
      </w:r>
      <w:r w:rsidRPr="00BB0C65">
        <w:rPr>
          <w:rFonts w:cs="Arial Narrow"/>
          <w:sz w:val="15"/>
          <w:szCs w:val="15"/>
          <w:lang w:val="ru-RU"/>
        </w:rPr>
        <w:t xml:space="preserve">женно к посторонним людям. Поэтому, пожалуйста:   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- не оставляйте детей без присмотра, следите за их поведением,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- не переступайте ограждения рингов и не позволяйте этого детям,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- не пытайтесь давать лакомство чужим собакам и гладить их.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</w:pPr>
      <w:r w:rsidRPr="00BB0C65">
        <w:rPr>
          <w:rFonts w:cs="Arial Narrow"/>
          <w:sz w:val="15"/>
          <w:szCs w:val="15"/>
          <w:lang w:val="ru-RU"/>
        </w:rPr>
        <w:t xml:space="preserve"> На территории</w:t>
      </w:r>
      <w:r w:rsidRPr="00BB0C65">
        <w:rPr>
          <w:rFonts w:cs="Arial Narrow"/>
          <w:sz w:val="15"/>
          <w:szCs w:val="15"/>
          <w:lang w:val="ru-RU"/>
        </w:rPr>
        <w:t xml:space="preserve"> проведения мероприятия запрещается употребление спиртных напитков участниками и посетителями в течение всего времени проведения мероприятия.</w:t>
      </w:r>
    </w:p>
    <w:p w:rsidR="00000000" w:rsidRPr="00BB0C65" w:rsidRDefault="00D46B4A">
      <w:pPr>
        <w:rPr>
          <w:rFonts w:cs="Arial Narrow"/>
          <w:sz w:val="15"/>
          <w:szCs w:val="15"/>
          <w:lang w:val="ru-RU"/>
        </w:rPr>
        <w:sectPr w:rsidR="00000000" w:rsidRPr="00BB0C65">
          <w:type w:val="continuous"/>
          <w:pgSz w:w="8391" w:h="11907"/>
          <w:pgMar w:top="567" w:right="708" w:bottom="567" w:left="708" w:header="720" w:footer="720" w:gutter="0"/>
          <w:cols w:num="2" w:space="150"/>
          <w:noEndnote/>
        </w:sectPr>
      </w:pPr>
    </w:p>
    <w:p w:rsidR="00000000" w:rsidRPr="00BB0C65" w:rsidRDefault="00D46B4A">
      <w:pPr>
        <w:pageBreakBefore/>
        <w:jc w:val="center"/>
        <w:rPr>
          <w:rFonts w:cs="Arial Narrow"/>
          <w:sz w:val="4"/>
          <w:szCs w:val="4"/>
          <w:lang w:val="ru-RU"/>
        </w:rPr>
      </w:pPr>
    </w:p>
    <w:p w:rsidR="00000000" w:rsidRPr="00BB0C65" w:rsidRDefault="00D46B4A">
      <w:pPr>
        <w:pStyle w:val="3"/>
        <w:keepNext/>
        <w:spacing w:before="240" w:after="60"/>
        <w:jc w:val="center"/>
        <w:rPr>
          <w:rFonts w:cs="Arial Narrow"/>
          <w:b/>
          <w:bCs/>
          <w:sz w:val="28"/>
          <w:szCs w:val="28"/>
          <w:lang w:val="ru-RU"/>
        </w:rPr>
      </w:pPr>
      <w:r w:rsidRPr="00BB0C65">
        <w:rPr>
          <w:rFonts w:cs="Arial Narrow"/>
          <w:b/>
          <w:bCs/>
          <w:sz w:val="28"/>
          <w:szCs w:val="28"/>
          <w:lang w:val="ru-RU"/>
        </w:rPr>
        <w:t>Выставка МОПС ранга КЧК г. Челябинск</w:t>
      </w:r>
    </w:p>
    <w:p w:rsidR="00000000" w:rsidRDefault="00D46B4A">
      <w:pPr>
        <w:rPr>
          <w:rFonts w:cs="Arial Narrow"/>
        </w:rPr>
      </w:pPr>
      <w:proofErr w:type="spellStart"/>
      <w:r>
        <w:rPr>
          <w:rFonts w:cs="Arial Narrow"/>
          <w:b/>
          <w:bCs/>
        </w:rPr>
        <w:t>Расписание</w:t>
      </w:r>
      <w:proofErr w:type="spellEnd"/>
    </w:p>
    <w:p w:rsidR="00000000" w:rsidRDefault="00D46B4A">
      <w:pPr>
        <w:jc w:val="center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29.05.2021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046"/>
        <w:gridCol w:w="5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D46B4A">
            <w:pPr>
              <w:spacing w:before="50" w:after="50"/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РИНГ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D46B4A">
            <w:pPr>
              <w:spacing w:before="50" w:after="50"/>
              <w:rPr>
                <w:rFonts w:cs="Arial Narrow"/>
                <w:sz w:val="16"/>
                <w:szCs w:val="16"/>
              </w:rPr>
            </w:pPr>
            <w:proofErr w:type="spellStart"/>
            <w:r>
              <w:rPr>
                <w:rFonts w:cs="Arial Narrow"/>
                <w:b/>
                <w:bCs/>
                <w:sz w:val="16"/>
                <w:szCs w:val="16"/>
              </w:rPr>
              <w:t>Тиц</w:t>
            </w:r>
            <w:proofErr w:type="spellEnd"/>
            <w:r>
              <w:rPr>
                <w:rFonts w:cs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 Narrow"/>
                <w:b/>
                <w:bCs/>
                <w:sz w:val="16"/>
                <w:szCs w:val="16"/>
              </w:rPr>
              <w:t>Анна</w:t>
            </w:r>
            <w:proofErr w:type="spellEnd"/>
            <w:r>
              <w:rPr>
                <w:rFonts w:cs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 Narrow"/>
                <w:b/>
                <w:bCs/>
                <w:sz w:val="16"/>
                <w:szCs w:val="16"/>
              </w:rPr>
              <w:t>Зигфридовна</w:t>
            </w:r>
            <w:proofErr w:type="spellEnd"/>
          </w:p>
        </w:tc>
      </w:tr>
      <w:tr w:rsidR="00000000" w:rsidRPr="00BB0C65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D46B4A">
            <w:pPr>
              <w:spacing w:before="50" w:after="50"/>
              <w:rPr>
                <w:rFonts w:cs="Arial Narrow"/>
                <w:sz w:val="16"/>
                <w:szCs w:val="16"/>
              </w:rPr>
            </w:pPr>
            <w:r>
              <w:rPr>
                <w:rFonts w:cs="Arial Narrow"/>
                <w:sz w:val="16"/>
                <w:szCs w:val="16"/>
              </w:rPr>
              <w:t xml:space="preserve">  10:30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Pr="00BB0C65" w:rsidRDefault="00D46B4A">
            <w:pPr>
              <w:spacing w:before="50" w:after="100"/>
              <w:rPr>
                <w:rFonts w:cs="Arial Narrow"/>
                <w:sz w:val="16"/>
                <w:szCs w:val="16"/>
                <w:lang w:val="ru-RU"/>
              </w:rPr>
            </w:pPr>
            <w:r w:rsidRPr="00BB0C65">
              <w:rPr>
                <w:rFonts w:cs="Arial Narrow"/>
                <w:sz w:val="16"/>
                <w:szCs w:val="16"/>
                <w:lang w:val="ru-RU"/>
              </w:rPr>
              <w:t>Мопс чёрный (2) (Китай)</w:t>
            </w:r>
            <w:r w:rsidRPr="00BB0C65">
              <w:rPr>
                <w:rFonts w:cs="Arial Narrow"/>
                <w:sz w:val="16"/>
                <w:szCs w:val="16"/>
                <w:lang w:val="ru-RU"/>
              </w:rPr>
              <w:br/>
              <w:t>Мопс бежевый (11) (Китай)</w:t>
            </w:r>
          </w:p>
        </w:tc>
      </w:tr>
    </w:tbl>
    <w:p w:rsidR="00000000" w:rsidRPr="00BB0C65" w:rsidRDefault="00D46B4A">
      <w:pPr>
        <w:rPr>
          <w:rFonts w:cs="Arial Narrow"/>
          <w:sz w:val="16"/>
          <w:szCs w:val="16"/>
          <w:lang w:val="ru-RU"/>
        </w:rPr>
      </w:pPr>
    </w:p>
    <w:p w:rsidR="00000000" w:rsidRPr="00BB0C65" w:rsidRDefault="00D46B4A">
      <w:pPr>
        <w:pageBreakBefore/>
        <w:rPr>
          <w:rFonts w:cs="Arial Narrow"/>
          <w:sz w:val="4"/>
          <w:szCs w:val="4"/>
          <w:lang w:val="ru-RU"/>
        </w:rPr>
      </w:pPr>
      <w:r w:rsidRPr="00BB0C65">
        <w:rPr>
          <w:rFonts w:cs="Arial Narrow"/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50"/>
        <w:gridCol w:w="2837"/>
        <w:gridCol w:w="1813"/>
        <w:gridCol w:w="800"/>
        <w:gridCol w:w="8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0C65" w:rsidRDefault="00D46B4A">
            <w:pPr>
              <w:rPr>
                <w:rFonts w:cs="Arial Narrow"/>
                <w:sz w:val="4"/>
                <w:szCs w:val="4"/>
                <w:lang w:val="ru-RU"/>
              </w:rPr>
            </w:pPr>
            <w:r w:rsidRPr="00BB0C65">
              <w:rPr>
                <w:rFonts w:cs="Arial Narrow"/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Породы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группам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 xml:space="preserve">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jc w:val="center"/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 xml:space="preserve">№ </w:t>
            </w:r>
            <w:proofErr w:type="spellStart"/>
            <w:r>
              <w:rPr>
                <w:rFonts w:cs="Arial Narrow"/>
                <w:sz w:val="14"/>
                <w:szCs w:val="14"/>
              </w:rPr>
              <w:t>породы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jc w:val="center"/>
              <w:rPr>
                <w:rFonts w:cs="Arial Narrow"/>
                <w:sz w:val="14"/>
                <w:szCs w:val="14"/>
              </w:rPr>
            </w:pPr>
            <w:proofErr w:type="spellStart"/>
            <w:r>
              <w:rPr>
                <w:rFonts w:cs="Arial Narrow"/>
                <w:sz w:val="14"/>
                <w:szCs w:val="14"/>
              </w:rPr>
              <w:t>Порода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jc w:val="center"/>
              <w:rPr>
                <w:rFonts w:cs="Arial Narrow"/>
                <w:sz w:val="14"/>
                <w:szCs w:val="14"/>
              </w:rPr>
            </w:pPr>
            <w:proofErr w:type="spellStart"/>
            <w:r>
              <w:rPr>
                <w:rFonts w:cs="Arial Narrow"/>
                <w:sz w:val="14"/>
                <w:szCs w:val="14"/>
              </w:rPr>
              <w:t>Судья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jc w:val="center"/>
              <w:rPr>
                <w:rFonts w:cs="Arial Narrow"/>
                <w:sz w:val="14"/>
                <w:szCs w:val="14"/>
              </w:rPr>
            </w:pPr>
            <w:proofErr w:type="spellStart"/>
            <w:r>
              <w:rPr>
                <w:rFonts w:cs="Arial Narrow"/>
                <w:sz w:val="14"/>
                <w:szCs w:val="14"/>
              </w:rPr>
              <w:t>Номера</w:t>
            </w:r>
            <w:proofErr w:type="spellEnd"/>
            <w:r>
              <w:rPr>
                <w:rFonts w:cs="Arial Narrow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 Narrow"/>
                <w:sz w:val="14"/>
                <w:szCs w:val="14"/>
              </w:rPr>
              <w:t>по</w:t>
            </w:r>
            <w:proofErr w:type="spellEnd"/>
            <w:r>
              <w:rPr>
                <w:rFonts w:cs="Arial Narrow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 Narrow"/>
                <w:sz w:val="14"/>
                <w:szCs w:val="14"/>
              </w:rPr>
              <w:t>каталогу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jc w:val="center"/>
              <w:rPr>
                <w:rFonts w:cs="Arial Narrow"/>
                <w:sz w:val="14"/>
                <w:szCs w:val="14"/>
              </w:rPr>
            </w:pPr>
            <w:proofErr w:type="spellStart"/>
            <w:r>
              <w:rPr>
                <w:rFonts w:cs="Arial Narrow"/>
                <w:sz w:val="14"/>
                <w:szCs w:val="14"/>
              </w:rPr>
              <w:t>Кол-во</w:t>
            </w:r>
            <w:proofErr w:type="spellEnd"/>
            <w:r>
              <w:rPr>
                <w:rFonts w:cs="Arial Narrow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 Narrow"/>
                <w:sz w:val="14"/>
                <w:szCs w:val="14"/>
              </w:rPr>
              <w:t>участников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rPr>
                <w:rFonts w:cs="Arial Narrow"/>
                <w:sz w:val="14"/>
                <w:szCs w:val="14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jc w:val="center"/>
              <w:rPr>
                <w:rFonts w:cs="Arial Narrow"/>
                <w:b/>
                <w:bCs/>
                <w:sz w:val="14"/>
                <w:szCs w:val="14"/>
              </w:rPr>
            </w:pPr>
            <w:r w:rsidRPr="00BB0C65">
              <w:rPr>
                <w:rFonts w:cs="Arial Narrow"/>
                <w:b/>
                <w:bCs/>
                <w:sz w:val="14"/>
                <w:szCs w:val="14"/>
                <w:lang w:val="ru-RU"/>
              </w:rPr>
              <w:t xml:space="preserve">9 Группа </w:t>
            </w:r>
            <w:r>
              <w:rPr>
                <w:rFonts w:cs="Arial Narrow"/>
                <w:b/>
                <w:bCs/>
                <w:sz w:val="14"/>
                <w:szCs w:val="14"/>
              </w:rPr>
              <w:t>FCI</w:t>
            </w:r>
            <w:r w:rsidRPr="00BB0C65">
              <w:rPr>
                <w:rFonts w:cs="Arial Narrow"/>
                <w:b/>
                <w:bCs/>
                <w:sz w:val="14"/>
                <w:szCs w:val="14"/>
                <w:lang w:val="ru-RU"/>
              </w:rPr>
              <w:t xml:space="preserve">. Комнатно-декоративные собаки / </w:t>
            </w:r>
            <w:r>
              <w:rPr>
                <w:rFonts w:cs="Arial Narrow"/>
                <w:b/>
                <w:bCs/>
                <w:sz w:val="14"/>
                <w:szCs w:val="14"/>
              </w:rPr>
              <w:t>Group</w:t>
            </w:r>
            <w:r w:rsidRPr="00BB0C65">
              <w:rPr>
                <w:rFonts w:cs="Arial Narrow"/>
                <w:b/>
                <w:bCs/>
                <w:sz w:val="14"/>
                <w:szCs w:val="14"/>
                <w:lang w:val="ru-RU"/>
              </w:rPr>
              <w:t xml:space="preserve"> 9. </w:t>
            </w:r>
            <w:r>
              <w:rPr>
                <w:rFonts w:cs="Arial Narrow"/>
                <w:b/>
                <w:bCs/>
                <w:sz w:val="14"/>
                <w:szCs w:val="14"/>
              </w:rPr>
              <w:t>Companion and Toy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jc w:val="center"/>
              <w:rPr>
                <w:rFonts w:cs="Arial Narrow"/>
                <w:b/>
                <w:bCs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rPr>
                <w:rFonts w:cs="Arial Narrow"/>
                <w:sz w:val="14"/>
                <w:szCs w:val="14"/>
              </w:rPr>
            </w:pPr>
            <w:proofErr w:type="spellStart"/>
            <w:r>
              <w:rPr>
                <w:rFonts w:cs="Arial Narrow"/>
                <w:sz w:val="14"/>
                <w:szCs w:val="14"/>
              </w:rPr>
              <w:t>Мопс</w:t>
            </w:r>
            <w:proofErr w:type="spellEnd"/>
            <w:r>
              <w:rPr>
                <w:rFonts w:cs="Arial Narrow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 Narrow"/>
                <w:sz w:val="14"/>
                <w:szCs w:val="14"/>
              </w:rPr>
              <w:t>чёрный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rPr>
                <w:rFonts w:cs="Arial Narrow"/>
                <w:sz w:val="14"/>
                <w:szCs w:val="14"/>
              </w:rPr>
            </w:pPr>
            <w:proofErr w:type="spellStart"/>
            <w:r>
              <w:rPr>
                <w:rFonts w:cs="Arial Narrow"/>
                <w:sz w:val="14"/>
                <w:szCs w:val="14"/>
              </w:rPr>
              <w:t>Тиц</w:t>
            </w:r>
            <w:proofErr w:type="spellEnd"/>
            <w:r>
              <w:rPr>
                <w:rFonts w:cs="Arial Narrow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 Narrow"/>
                <w:sz w:val="14"/>
                <w:szCs w:val="14"/>
              </w:rPr>
              <w:t>Анна</w:t>
            </w:r>
            <w:proofErr w:type="spellEnd"/>
            <w:r>
              <w:rPr>
                <w:rFonts w:cs="Arial Narrow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 Narrow"/>
                <w:sz w:val="14"/>
                <w:szCs w:val="14"/>
              </w:rPr>
              <w:t>Зигфридовна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jc w:val="center"/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>1-2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jc w:val="center"/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rPr>
                <w:rFonts w:cs="Arial Narrow"/>
                <w:sz w:val="14"/>
                <w:szCs w:val="14"/>
              </w:rPr>
            </w:pPr>
            <w:proofErr w:type="spellStart"/>
            <w:r>
              <w:rPr>
                <w:rFonts w:cs="Arial Narrow"/>
                <w:sz w:val="14"/>
                <w:szCs w:val="14"/>
              </w:rPr>
              <w:t>Мопс</w:t>
            </w:r>
            <w:proofErr w:type="spellEnd"/>
            <w:r>
              <w:rPr>
                <w:rFonts w:cs="Arial Narrow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 Narrow"/>
                <w:sz w:val="14"/>
                <w:szCs w:val="14"/>
              </w:rPr>
              <w:t>бежевый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rPr>
                <w:rFonts w:cs="Arial Narrow"/>
                <w:sz w:val="14"/>
                <w:szCs w:val="14"/>
              </w:rPr>
            </w:pPr>
            <w:proofErr w:type="spellStart"/>
            <w:r>
              <w:rPr>
                <w:rFonts w:cs="Arial Narrow"/>
                <w:sz w:val="14"/>
                <w:szCs w:val="14"/>
              </w:rPr>
              <w:t>Тиц</w:t>
            </w:r>
            <w:proofErr w:type="spellEnd"/>
            <w:r>
              <w:rPr>
                <w:rFonts w:cs="Arial Narrow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 Narrow"/>
                <w:sz w:val="14"/>
                <w:szCs w:val="14"/>
              </w:rPr>
              <w:t>Анна</w:t>
            </w:r>
            <w:proofErr w:type="spellEnd"/>
            <w:r>
              <w:rPr>
                <w:rFonts w:cs="Arial Narrow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 Narrow"/>
                <w:sz w:val="14"/>
                <w:szCs w:val="14"/>
              </w:rPr>
              <w:t>Зигфридовна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jc w:val="center"/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>3-13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B4A">
            <w:pPr>
              <w:jc w:val="center"/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>11</w:t>
            </w:r>
          </w:p>
        </w:tc>
      </w:tr>
    </w:tbl>
    <w:p w:rsidR="00000000" w:rsidRDefault="00D46B4A">
      <w:pPr>
        <w:rPr>
          <w:rFonts w:cs="Arial Narrow"/>
          <w:sz w:val="22"/>
          <w:szCs w:val="22"/>
        </w:rPr>
      </w:pPr>
    </w:p>
    <w:p w:rsidR="00000000" w:rsidRDefault="00D46B4A">
      <w:pPr>
        <w:pageBreakBefore/>
        <w:rPr>
          <w:rFonts w:cs="Arial Narrow"/>
          <w:sz w:val="4"/>
          <w:szCs w:val="4"/>
        </w:rPr>
      </w:pPr>
      <w:r>
        <w:rPr>
          <w:rFonts w:cs="Arial Narrow"/>
          <w:sz w:val="22"/>
          <w:szCs w:val="22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singl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jc w:val="center"/>
              <w:rPr>
                <w:rFonts w:cs="Arial Narrow"/>
                <w:b/>
                <w:bCs/>
                <w:sz w:val="20"/>
                <w:szCs w:val="20"/>
              </w:rPr>
            </w:pPr>
            <w:r w:rsidRPr="00BB0C65">
              <w:rPr>
                <w:rFonts w:cs="Arial Narrow"/>
                <w:b/>
                <w:bCs/>
                <w:sz w:val="20"/>
                <w:szCs w:val="20"/>
                <w:lang w:val="ru-RU"/>
              </w:rPr>
              <w:t xml:space="preserve">9 ГРУППА </w:t>
            </w:r>
            <w:r>
              <w:rPr>
                <w:rFonts w:cs="Arial Narrow"/>
                <w:b/>
                <w:bCs/>
                <w:sz w:val="20"/>
                <w:szCs w:val="20"/>
              </w:rPr>
              <w:t>FCI</w:t>
            </w:r>
            <w:r w:rsidRPr="00BB0C65">
              <w:rPr>
                <w:rFonts w:cs="Arial Narrow"/>
                <w:b/>
                <w:bCs/>
                <w:sz w:val="20"/>
                <w:szCs w:val="20"/>
                <w:lang w:val="ru-RU"/>
              </w:rPr>
              <w:t xml:space="preserve">. КОМНАТНО-ДЕКОРАТИВНЫЕ СОБАКИ / </w:t>
            </w:r>
            <w:r>
              <w:rPr>
                <w:rFonts w:cs="Arial Narrow"/>
                <w:b/>
                <w:bCs/>
                <w:sz w:val="20"/>
                <w:szCs w:val="20"/>
              </w:rPr>
              <w:t>GROUP</w:t>
            </w:r>
            <w:r w:rsidRPr="00BB0C65">
              <w:rPr>
                <w:rFonts w:cs="Arial Narrow"/>
                <w:b/>
                <w:bCs/>
                <w:sz w:val="20"/>
                <w:szCs w:val="20"/>
                <w:lang w:val="ru-RU"/>
              </w:rPr>
              <w:t xml:space="preserve"> 9. </w:t>
            </w:r>
            <w:r>
              <w:rPr>
                <w:rFonts w:cs="Arial Narrow"/>
                <w:b/>
                <w:bCs/>
                <w:sz w:val="20"/>
                <w:szCs w:val="20"/>
              </w:rPr>
              <w:t>COMPANION AND TOY DOGS</w:t>
            </w:r>
          </w:p>
        </w:tc>
      </w:tr>
    </w:tbl>
    <w:p w:rsidR="00000000" w:rsidRDefault="00D46B4A">
      <w:pPr>
        <w:spacing w:after="10"/>
        <w:rPr>
          <w:rFonts w:cs="Arial Narrow"/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2887"/>
        <w:gridCol w:w="3487"/>
      </w:tblGrid>
      <w:tr w:rsidR="00000000" w:rsidRPr="00BB0C65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3"/>
            <w:tcBorders>
              <w:top w:val="single" w:sz="2" w:space="0" w:color="auto"/>
              <w:left w:val="none" w:sz="2" w:space="0" w:color="auto"/>
              <w:bottom w:val="single" w:sz="2" w:space="0" w:color="auto"/>
              <w:right w:val="none" w:sz="2" w:space="0" w:color="auto"/>
            </w:tcBorders>
          </w:tcPr>
          <w:p w:rsidR="00000000" w:rsidRDefault="00D46B4A">
            <w:pPr>
              <w:jc w:val="center"/>
              <w:rPr>
                <w:rFonts w:cs="Arial Narrow"/>
                <w:sz w:val="16"/>
                <w:szCs w:val="16"/>
              </w:rPr>
            </w:pPr>
            <w:r>
              <w:rPr>
                <w:rFonts w:cs="Arial Narrow"/>
                <w:b/>
                <w:bCs/>
                <w:sz w:val="16"/>
                <w:szCs w:val="16"/>
              </w:rPr>
              <w:t xml:space="preserve">МОПС </w:t>
            </w:r>
            <w:proofErr w:type="spellStart"/>
            <w:r>
              <w:rPr>
                <w:rFonts w:cs="Arial Narrow"/>
                <w:b/>
                <w:bCs/>
                <w:sz w:val="16"/>
                <w:szCs w:val="16"/>
              </w:rPr>
              <w:t>чёрный</w:t>
            </w:r>
            <w:proofErr w:type="spellEnd"/>
            <w:r>
              <w:rPr>
                <w:rFonts w:cs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 Narrow"/>
                <w:sz w:val="16"/>
                <w:szCs w:val="16"/>
              </w:rPr>
              <w:t xml:space="preserve">(FCI 253, </w:t>
            </w:r>
            <w:proofErr w:type="spellStart"/>
            <w:r>
              <w:rPr>
                <w:rFonts w:cs="Arial Narrow"/>
                <w:sz w:val="16"/>
                <w:szCs w:val="16"/>
              </w:rPr>
              <w:t>Китай</w:t>
            </w:r>
            <w:proofErr w:type="spellEnd"/>
            <w:r>
              <w:rPr>
                <w:rFonts w:cs="Arial Narrow"/>
                <w:sz w:val="16"/>
                <w:szCs w:val="16"/>
              </w:rPr>
              <w:t xml:space="preserve"> / China) </w:t>
            </w:r>
          </w:p>
          <w:p w:rsidR="00000000" w:rsidRPr="00BB0C65" w:rsidRDefault="00D46B4A">
            <w:pPr>
              <w:jc w:val="center"/>
              <w:rPr>
                <w:rFonts w:cs="Arial Narrow"/>
                <w:sz w:val="2"/>
                <w:szCs w:val="2"/>
                <w:lang w:val="ru-RU"/>
              </w:rPr>
            </w:pPr>
            <w:r w:rsidRPr="00BB0C65">
              <w:rPr>
                <w:rFonts w:cs="Arial Narrow"/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B0C65">
              <w:rPr>
                <w:rFonts w:cs="Arial Narrow"/>
                <w:i/>
                <w:iCs/>
                <w:sz w:val="12"/>
                <w:szCs w:val="12"/>
                <w:lang w:val="ru-RU"/>
              </w:rPr>
              <w:t>Тиц</w:t>
            </w:r>
            <w:proofErr w:type="spellEnd"/>
            <w:r w:rsidRPr="00BB0C65">
              <w:rPr>
                <w:rFonts w:cs="Arial Narrow"/>
                <w:i/>
                <w:iCs/>
                <w:sz w:val="12"/>
                <w:szCs w:val="12"/>
                <w:lang w:val="ru-RU"/>
              </w:rPr>
              <w:t xml:space="preserve"> Анна </w:t>
            </w:r>
            <w:proofErr w:type="spellStart"/>
            <w:r w:rsidRPr="00BB0C65">
              <w:rPr>
                <w:rFonts w:cs="Arial Narrow"/>
                <w:i/>
                <w:iCs/>
                <w:sz w:val="12"/>
                <w:szCs w:val="12"/>
                <w:lang w:val="ru-RU"/>
              </w:rPr>
              <w:t>Зигфридовна</w:t>
            </w:r>
            <w:proofErr w:type="spellEnd"/>
            <w:r w:rsidRPr="00BB0C65">
              <w:rPr>
                <w:rFonts w:cs="Arial Narrow"/>
                <w:i/>
                <w:iCs/>
                <w:sz w:val="12"/>
                <w:szCs w:val="12"/>
                <w:lang w:val="ru-RU"/>
              </w:rPr>
              <w:t xml:space="preserve"> (номера 1-2, количество 2), 29.05.2021, Ринг 1, 10:30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before="35"/>
              <w:rPr>
                <w:rFonts w:cs="Arial Narrow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 Narrow"/>
                <w:b/>
                <w:bCs/>
                <w:i/>
                <w:iCs/>
                <w:sz w:val="18"/>
                <w:szCs w:val="18"/>
              </w:rPr>
              <w:t>Кобель</w:t>
            </w:r>
            <w:proofErr w:type="spellEnd"/>
          </w:p>
        </w:tc>
        <w:tc>
          <w:tcPr>
            <w:tcW w:w="348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after="35"/>
              <w:jc w:val="right"/>
              <w:rPr>
                <w:rFonts w:cs="Arial Narrow"/>
                <w:sz w:val="18"/>
                <w:szCs w:val="18"/>
              </w:rPr>
            </w:pP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Промежуточный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 xml:space="preserve"> (15-24 </w:t>
            </w: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мес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BB0C65" w:rsidRDefault="00D46B4A">
            <w:pPr>
              <w:rPr>
                <w:rFonts w:cs="Arial Narrow"/>
                <w:sz w:val="18"/>
                <w:szCs w:val="18"/>
                <w:lang w:val="ru-RU"/>
              </w:rPr>
            </w:pPr>
            <w:r w:rsidRPr="00BB0C65">
              <w:rPr>
                <w:rFonts w:cs="Arial Narrow"/>
                <w:b/>
                <w:bCs/>
                <w:sz w:val="18"/>
                <w:szCs w:val="18"/>
                <w:lang w:val="ru-RU"/>
              </w:rPr>
              <w:t>ИМПЕРИЯ ЗВЕЗД ЗЕВС КИНГ СКАЙ</w:t>
            </w:r>
          </w:p>
          <w:p w:rsidR="00000000" w:rsidRDefault="00D46B4A">
            <w:pPr>
              <w:rPr>
                <w:rFonts w:cs="Arial Narrow"/>
                <w:sz w:val="17"/>
                <w:szCs w:val="17"/>
              </w:rPr>
            </w:pPr>
            <w:r w:rsidRPr="00BB0C65">
              <w:rPr>
                <w:rFonts w:cs="Arial Narrow"/>
                <w:sz w:val="17"/>
                <w:szCs w:val="17"/>
                <w:lang w:val="ru-RU"/>
              </w:rPr>
              <w:t xml:space="preserve">РКФ 5707018, </w:t>
            </w:r>
            <w:r>
              <w:rPr>
                <w:rFonts w:cs="Arial Narrow"/>
                <w:sz w:val="17"/>
                <w:szCs w:val="17"/>
              </w:rPr>
              <w:t>EVB</w:t>
            </w:r>
            <w:r w:rsidRPr="00BB0C65">
              <w:rPr>
                <w:rFonts w:cs="Arial Narrow"/>
                <w:sz w:val="17"/>
                <w:szCs w:val="17"/>
                <w:lang w:val="ru-RU"/>
              </w:rPr>
              <w:t xml:space="preserve"> 31, д.р. 17.07.2019, черный, ПЕРСИК БИС СМАК ЖГУЧИЙ ПЕРЧИК </w:t>
            </w:r>
            <w:r>
              <w:rPr>
                <w:rFonts w:cs="Arial Narrow"/>
                <w:sz w:val="17"/>
                <w:szCs w:val="17"/>
              </w:rPr>
              <w:t>x</w:t>
            </w:r>
            <w:r w:rsidRPr="00BB0C65">
              <w:rPr>
                <w:rFonts w:cs="Arial Narrow"/>
                <w:sz w:val="17"/>
                <w:szCs w:val="17"/>
                <w:lang w:val="ru-RU"/>
              </w:rPr>
              <w:t xml:space="preserve"> АЛЬФА БЬЮТИ ЗЕМФИРА, зав. </w:t>
            </w:r>
            <w:proofErr w:type="spellStart"/>
            <w:r>
              <w:rPr>
                <w:rFonts w:cs="Arial Narrow"/>
                <w:sz w:val="17"/>
                <w:szCs w:val="17"/>
              </w:rPr>
              <w:t>Евстифеева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cs="Arial Narrow"/>
                <w:sz w:val="17"/>
                <w:szCs w:val="17"/>
              </w:rPr>
              <w:t>вл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Гуральская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, г. </w:t>
            </w:r>
            <w:proofErr w:type="spellStart"/>
            <w:r>
              <w:rPr>
                <w:rFonts w:cs="Arial Narrow"/>
                <w:sz w:val="17"/>
                <w:szCs w:val="17"/>
              </w:rPr>
              <w:t>Полевской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before="35"/>
              <w:rPr>
                <w:rFonts w:cs="Arial Narrow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 Narrow"/>
                <w:b/>
                <w:bCs/>
                <w:i/>
                <w:iCs/>
                <w:sz w:val="18"/>
                <w:szCs w:val="18"/>
              </w:rPr>
              <w:t>Сука</w:t>
            </w:r>
            <w:proofErr w:type="spellEnd"/>
          </w:p>
        </w:tc>
        <w:tc>
          <w:tcPr>
            <w:tcW w:w="348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after="35"/>
              <w:jc w:val="right"/>
              <w:rPr>
                <w:rFonts w:cs="Arial Narrow"/>
                <w:sz w:val="18"/>
                <w:szCs w:val="18"/>
              </w:rPr>
            </w:pP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Ветеранов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 xml:space="preserve"> (с 8 </w:t>
            </w: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лет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PREDERY PUG GRANDE LA DOLCHE VITA</w:t>
            </w:r>
          </w:p>
          <w:p w:rsidR="00000000" w:rsidRDefault="00D46B4A">
            <w:pPr>
              <w:rPr>
                <w:rFonts w:cs="Arial Narrow"/>
                <w:sz w:val="17"/>
                <w:szCs w:val="17"/>
              </w:rPr>
            </w:pPr>
            <w:r>
              <w:rPr>
                <w:rFonts w:cs="Arial Narrow"/>
                <w:sz w:val="17"/>
                <w:szCs w:val="17"/>
              </w:rPr>
              <w:t xml:space="preserve">RKF 3623085, IOU 009, </w:t>
            </w:r>
            <w:proofErr w:type="spellStart"/>
            <w:r>
              <w:rPr>
                <w:rFonts w:cs="Arial Narrow"/>
                <w:sz w:val="17"/>
                <w:szCs w:val="17"/>
              </w:rPr>
              <w:t>д.р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14.04.2013, black, ALFEORI INVISIBLE DE LA PERSIK BIS SMAK x PREDERY PUG BESTIA, </w:t>
            </w:r>
            <w:proofErr w:type="spellStart"/>
            <w:r>
              <w:rPr>
                <w:rFonts w:cs="Arial Narrow"/>
                <w:sz w:val="17"/>
                <w:szCs w:val="17"/>
              </w:rPr>
              <w:t>зав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Zubankova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Yu, </w:t>
            </w:r>
            <w:proofErr w:type="spellStart"/>
            <w:r>
              <w:rPr>
                <w:rFonts w:cs="Arial Narrow"/>
                <w:sz w:val="17"/>
                <w:szCs w:val="17"/>
              </w:rPr>
              <w:t>вл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Zubankova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Yu, г. </w:t>
            </w:r>
            <w:proofErr w:type="spellStart"/>
            <w:r>
              <w:rPr>
                <w:rFonts w:cs="Arial Narrow"/>
                <w:sz w:val="17"/>
                <w:szCs w:val="17"/>
              </w:rPr>
              <w:t>Екатеринбург</w:t>
            </w:r>
            <w:proofErr w:type="spellEnd"/>
          </w:p>
        </w:tc>
      </w:tr>
      <w:tr w:rsidR="00000000" w:rsidRPr="00BB0C65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3"/>
            <w:tcBorders>
              <w:top w:val="single" w:sz="2" w:space="0" w:color="auto"/>
              <w:left w:val="none" w:sz="2" w:space="0" w:color="auto"/>
              <w:bottom w:val="single" w:sz="2" w:space="0" w:color="auto"/>
              <w:right w:val="none" w:sz="2" w:space="0" w:color="auto"/>
            </w:tcBorders>
          </w:tcPr>
          <w:p w:rsidR="00000000" w:rsidRDefault="00D46B4A">
            <w:pPr>
              <w:jc w:val="center"/>
              <w:rPr>
                <w:rFonts w:cs="Arial Narrow"/>
                <w:sz w:val="16"/>
                <w:szCs w:val="16"/>
              </w:rPr>
            </w:pPr>
            <w:r>
              <w:rPr>
                <w:rFonts w:cs="Arial Narrow"/>
                <w:b/>
                <w:bCs/>
                <w:sz w:val="16"/>
                <w:szCs w:val="16"/>
              </w:rPr>
              <w:t xml:space="preserve">МОПС </w:t>
            </w:r>
            <w:proofErr w:type="spellStart"/>
            <w:r>
              <w:rPr>
                <w:rFonts w:cs="Arial Narrow"/>
                <w:b/>
                <w:bCs/>
                <w:sz w:val="16"/>
                <w:szCs w:val="16"/>
              </w:rPr>
              <w:t>бежевый</w:t>
            </w:r>
            <w:proofErr w:type="spellEnd"/>
            <w:r>
              <w:rPr>
                <w:rFonts w:cs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 Narrow"/>
                <w:sz w:val="16"/>
                <w:szCs w:val="16"/>
              </w:rPr>
              <w:t xml:space="preserve">(FCI 253, </w:t>
            </w:r>
            <w:proofErr w:type="spellStart"/>
            <w:r>
              <w:rPr>
                <w:rFonts w:cs="Arial Narrow"/>
                <w:sz w:val="16"/>
                <w:szCs w:val="16"/>
              </w:rPr>
              <w:t>Китай</w:t>
            </w:r>
            <w:proofErr w:type="spellEnd"/>
            <w:r>
              <w:rPr>
                <w:rFonts w:cs="Arial Narrow"/>
                <w:sz w:val="16"/>
                <w:szCs w:val="16"/>
              </w:rPr>
              <w:t xml:space="preserve"> / China) </w:t>
            </w:r>
          </w:p>
          <w:p w:rsidR="00000000" w:rsidRPr="00BB0C65" w:rsidRDefault="00D46B4A">
            <w:pPr>
              <w:jc w:val="center"/>
              <w:rPr>
                <w:rFonts w:cs="Arial Narrow"/>
                <w:sz w:val="2"/>
                <w:szCs w:val="2"/>
                <w:lang w:val="ru-RU"/>
              </w:rPr>
            </w:pPr>
            <w:r w:rsidRPr="00BB0C65">
              <w:rPr>
                <w:rFonts w:cs="Arial Narrow"/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 w:rsidRPr="00BB0C65">
              <w:rPr>
                <w:rFonts w:cs="Arial Narrow"/>
                <w:i/>
                <w:iCs/>
                <w:sz w:val="12"/>
                <w:szCs w:val="12"/>
                <w:lang w:val="ru-RU"/>
              </w:rPr>
              <w:t>Тиц</w:t>
            </w:r>
            <w:proofErr w:type="spellEnd"/>
            <w:r w:rsidRPr="00BB0C65">
              <w:rPr>
                <w:rFonts w:cs="Arial Narrow"/>
                <w:i/>
                <w:iCs/>
                <w:sz w:val="12"/>
                <w:szCs w:val="12"/>
                <w:lang w:val="ru-RU"/>
              </w:rPr>
              <w:t xml:space="preserve"> Анна </w:t>
            </w:r>
            <w:proofErr w:type="spellStart"/>
            <w:r w:rsidRPr="00BB0C65">
              <w:rPr>
                <w:rFonts w:cs="Arial Narrow"/>
                <w:i/>
                <w:iCs/>
                <w:sz w:val="12"/>
                <w:szCs w:val="12"/>
                <w:lang w:val="ru-RU"/>
              </w:rPr>
              <w:t>Зигфридовна</w:t>
            </w:r>
            <w:proofErr w:type="spellEnd"/>
            <w:r w:rsidRPr="00BB0C65">
              <w:rPr>
                <w:rFonts w:cs="Arial Narrow"/>
                <w:i/>
                <w:iCs/>
                <w:sz w:val="12"/>
                <w:szCs w:val="12"/>
                <w:lang w:val="ru-RU"/>
              </w:rPr>
              <w:t xml:space="preserve"> (номера 3-13, количество 11)</w:t>
            </w:r>
            <w:r w:rsidRPr="00BB0C65">
              <w:rPr>
                <w:rFonts w:cs="Arial Narrow"/>
                <w:i/>
                <w:iCs/>
                <w:sz w:val="12"/>
                <w:szCs w:val="12"/>
                <w:lang w:val="ru-RU"/>
              </w:rPr>
              <w:t>, 29.05.2021, Ринг 1, 10:30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before="35"/>
              <w:rPr>
                <w:rFonts w:cs="Arial Narrow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 Narrow"/>
                <w:b/>
                <w:bCs/>
                <w:i/>
                <w:iCs/>
                <w:sz w:val="18"/>
                <w:szCs w:val="18"/>
              </w:rPr>
              <w:t>Кобель</w:t>
            </w:r>
            <w:proofErr w:type="spellEnd"/>
          </w:p>
        </w:tc>
        <w:tc>
          <w:tcPr>
            <w:tcW w:w="348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after="35"/>
              <w:jc w:val="right"/>
              <w:rPr>
                <w:rFonts w:cs="Arial Narrow"/>
                <w:sz w:val="18"/>
                <w:szCs w:val="18"/>
              </w:rPr>
            </w:pP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Беби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 xml:space="preserve"> (3-6 </w:t>
            </w: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мес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ГЭТВИНС ШОПЕН</w:t>
            </w:r>
          </w:p>
          <w:p w:rsidR="00000000" w:rsidRDefault="00D46B4A">
            <w:pPr>
              <w:rPr>
                <w:rFonts w:cs="Arial Narrow"/>
                <w:sz w:val="17"/>
                <w:szCs w:val="17"/>
              </w:rPr>
            </w:pPr>
            <w:r>
              <w:rPr>
                <w:rFonts w:cs="Arial Narrow"/>
                <w:sz w:val="17"/>
                <w:szCs w:val="17"/>
              </w:rPr>
              <w:t xml:space="preserve">МЕТРИКА, JJC 6125, </w:t>
            </w:r>
            <w:proofErr w:type="spellStart"/>
            <w:r>
              <w:rPr>
                <w:rFonts w:cs="Arial Narrow"/>
                <w:sz w:val="17"/>
                <w:szCs w:val="17"/>
              </w:rPr>
              <w:t>д.р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27.01.2021, </w:t>
            </w:r>
            <w:proofErr w:type="spellStart"/>
            <w:r>
              <w:rPr>
                <w:rFonts w:cs="Arial Narrow"/>
                <w:sz w:val="17"/>
                <w:szCs w:val="17"/>
              </w:rPr>
              <w:t>беж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, FLASH OF JOY DORSUM x GETWINS YOU QWEEN, </w:t>
            </w:r>
            <w:proofErr w:type="spellStart"/>
            <w:r>
              <w:rPr>
                <w:rFonts w:cs="Arial Narrow"/>
                <w:sz w:val="17"/>
                <w:szCs w:val="17"/>
              </w:rPr>
              <w:t>зав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Васильева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</w:t>
            </w:r>
            <w:proofErr w:type="gramStart"/>
            <w:r>
              <w:rPr>
                <w:rFonts w:cs="Arial Narrow"/>
                <w:sz w:val="17"/>
                <w:szCs w:val="17"/>
              </w:rPr>
              <w:t>Н.,</w:t>
            </w:r>
            <w:proofErr w:type="gramEnd"/>
            <w:r>
              <w:rPr>
                <w:rFonts w:cs="Arial Narrow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 Narrow"/>
                <w:sz w:val="17"/>
                <w:szCs w:val="17"/>
              </w:rPr>
              <w:t>вл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Зубанкова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Ю., г. </w:t>
            </w:r>
            <w:proofErr w:type="spellStart"/>
            <w:r>
              <w:rPr>
                <w:rFonts w:cs="Arial Narrow"/>
                <w:sz w:val="17"/>
                <w:szCs w:val="17"/>
              </w:rPr>
              <w:t>Екатеринбург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before="35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after="35"/>
              <w:jc w:val="right"/>
              <w:rPr>
                <w:rFonts w:cs="Arial Narrow"/>
                <w:sz w:val="18"/>
                <w:szCs w:val="18"/>
              </w:rPr>
            </w:pP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Щенков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 xml:space="preserve"> (6-9 </w:t>
            </w: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мес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BB0C65" w:rsidRDefault="00D46B4A">
            <w:pPr>
              <w:rPr>
                <w:rFonts w:cs="Arial Narrow"/>
                <w:sz w:val="18"/>
                <w:szCs w:val="18"/>
                <w:lang w:val="ru-RU"/>
              </w:rPr>
            </w:pPr>
            <w:r w:rsidRPr="00BB0C65">
              <w:rPr>
                <w:rFonts w:cs="Arial Narrow"/>
                <w:b/>
                <w:bCs/>
                <w:sz w:val="18"/>
                <w:szCs w:val="18"/>
                <w:lang w:val="ru-RU"/>
              </w:rPr>
              <w:t>ИМПЕРИЯ ЗВЁЗД РОВЕЛЛИС АЛЬБАНО</w:t>
            </w:r>
          </w:p>
          <w:p w:rsidR="00000000" w:rsidRDefault="00D46B4A">
            <w:pPr>
              <w:rPr>
                <w:rFonts w:cs="Arial Narrow"/>
                <w:sz w:val="17"/>
                <w:szCs w:val="17"/>
              </w:rPr>
            </w:pPr>
            <w:r w:rsidRPr="00BB0C65">
              <w:rPr>
                <w:rFonts w:cs="Arial Narrow"/>
                <w:sz w:val="17"/>
                <w:szCs w:val="17"/>
                <w:lang w:val="ru-RU"/>
              </w:rPr>
              <w:t xml:space="preserve">МЕТРИКА, </w:t>
            </w:r>
            <w:r>
              <w:rPr>
                <w:rFonts w:cs="Arial Narrow"/>
                <w:sz w:val="17"/>
                <w:szCs w:val="17"/>
              </w:rPr>
              <w:t>EVB</w:t>
            </w:r>
            <w:r w:rsidRPr="00BB0C65">
              <w:rPr>
                <w:rFonts w:cs="Arial Narrow"/>
                <w:sz w:val="17"/>
                <w:szCs w:val="17"/>
                <w:lang w:val="ru-RU"/>
              </w:rPr>
              <w:t xml:space="preserve"> 66, д.р. 10.10.2020, ,бежевый, ФЛЕШ ОФ ДЖОЙ ИНТЕРСТАЛЛЕР </w:t>
            </w:r>
            <w:r>
              <w:rPr>
                <w:rFonts w:cs="Arial Narrow"/>
                <w:sz w:val="17"/>
                <w:szCs w:val="17"/>
              </w:rPr>
              <w:t>x</w:t>
            </w:r>
            <w:r w:rsidRPr="00BB0C65">
              <w:rPr>
                <w:rFonts w:cs="Arial Narrow"/>
                <w:sz w:val="17"/>
                <w:szCs w:val="17"/>
                <w:lang w:val="ru-RU"/>
              </w:rPr>
              <w:t xml:space="preserve"> ИМПЕРИЯ ЗВЁЗД ХЭННЕССИ, зав. </w:t>
            </w:r>
            <w:proofErr w:type="spellStart"/>
            <w:r>
              <w:rPr>
                <w:rFonts w:cs="Arial Narrow"/>
                <w:sz w:val="17"/>
                <w:szCs w:val="17"/>
              </w:rPr>
              <w:t>Евстифеева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Е.Н, </w:t>
            </w:r>
            <w:proofErr w:type="spellStart"/>
            <w:r>
              <w:rPr>
                <w:rFonts w:cs="Arial Narrow"/>
                <w:sz w:val="17"/>
                <w:szCs w:val="17"/>
              </w:rPr>
              <w:t>вл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Артемьева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Е.С., г. </w:t>
            </w:r>
            <w:proofErr w:type="spellStart"/>
            <w:r>
              <w:rPr>
                <w:rFonts w:cs="Arial Narrow"/>
                <w:sz w:val="17"/>
                <w:szCs w:val="17"/>
              </w:rPr>
              <w:t>Березовский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before="35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after="35"/>
              <w:jc w:val="right"/>
              <w:rPr>
                <w:rFonts w:cs="Arial Narrow"/>
                <w:sz w:val="18"/>
                <w:szCs w:val="18"/>
              </w:rPr>
            </w:pP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Юниоров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 xml:space="preserve"> (9-18 </w:t>
            </w: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мес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PERSIK BIS SMAK SHUTTLE</w:t>
            </w:r>
          </w:p>
          <w:p w:rsidR="00000000" w:rsidRDefault="00D46B4A">
            <w:pPr>
              <w:rPr>
                <w:rFonts w:cs="Arial Narrow"/>
                <w:sz w:val="17"/>
                <w:szCs w:val="17"/>
              </w:rPr>
            </w:pPr>
            <w:r>
              <w:rPr>
                <w:rFonts w:cs="Arial Narrow"/>
                <w:sz w:val="17"/>
                <w:szCs w:val="17"/>
              </w:rPr>
              <w:t xml:space="preserve">РКФ 5753356, GSK 1025, </w:t>
            </w:r>
            <w:proofErr w:type="spellStart"/>
            <w:r>
              <w:rPr>
                <w:rFonts w:cs="Arial Narrow"/>
                <w:sz w:val="17"/>
                <w:szCs w:val="17"/>
              </w:rPr>
              <w:t>д.р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17.04.2020, fawn, PERSIK BIS SMAK BRAVO DYLAN x HABENERO DE JAVU MAGNIFIQUE, </w:t>
            </w:r>
            <w:proofErr w:type="spellStart"/>
            <w:r>
              <w:rPr>
                <w:rFonts w:cs="Arial Narrow"/>
                <w:sz w:val="17"/>
                <w:szCs w:val="17"/>
              </w:rPr>
              <w:t>зав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Bobrova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S.G., </w:t>
            </w:r>
            <w:proofErr w:type="spellStart"/>
            <w:r>
              <w:rPr>
                <w:rFonts w:cs="Arial Narrow"/>
                <w:sz w:val="17"/>
                <w:szCs w:val="17"/>
              </w:rPr>
              <w:t>вл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Gornova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G.M., г. </w:t>
            </w:r>
            <w:proofErr w:type="spellStart"/>
            <w:r>
              <w:rPr>
                <w:rFonts w:cs="Arial Narrow"/>
                <w:sz w:val="17"/>
                <w:szCs w:val="17"/>
              </w:rPr>
              <w:t>Челябинск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BB0C65" w:rsidRDefault="00D46B4A">
            <w:pPr>
              <w:rPr>
                <w:rFonts w:cs="Arial Narrow"/>
                <w:sz w:val="18"/>
                <w:szCs w:val="18"/>
                <w:lang w:val="ru-RU"/>
              </w:rPr>
            </w:pPr>
            <w:r w:rsidRPr="00BB0C65">
              <w:rPr>
                <w:rFonts w:cs="Arial Narrow"/>
                <w:b/>
                <w:bCs/>
                <w:sz w:val="18"/>
                <w:szCs w:val="18"/>
                <w:lang w:val="ru-RU"/>
              </w:rPr>
              <w:t xml:space="preserve">КИДС ОФ КЕНДИ ИС МАЙ </w:t>
            </w:r>
            <w:proofErr w:type="gramStart"/>
            <w:r w:rsidRPr="00BB0C65">
              <w:rPr>
                <w:rFonts w:cs="Arial Narrow"/>
                <w:b/>
                <w:bCs/>
                <w:sz w:val="18"/>
                <w:szCs w:val="18"/>
                <w:lang w:val="ru-RU"/>
              </w:rPr>
              <w:t>ЛОВЕ</w:t>
            </w:r>
            <w:proofErr w:type="gramEnd"/>
            <w:r w:rsidRPr="00BB0C65">
              <w:rPr>
                <w:rFonts w:cs="Arial Narrow"/>
                <w:b/>
                <w:bCs/>
                <w:sz w:val="18"/>
                <w:szCs w:val="18"/>
                <w:lang w:val="ru-RU"/>
              </w:rPr>
              <w:t xml:space="preserve"> ФОР БРИШЕРАМИ</w:t>
            </w:r>
          </w:p>
          <w:p w:rsidR="00000000" w:rsidRDefault="00D46B4A">
            <w:pPr>
              <w:rPr>
                <w:rFonts w:cs="Arial Narrow"/>
                <w:sz w:val="17"/>
                <w:szCs w:val="17"/>
              </w:rPr>
            </w:pPr>
            <w:r>
              <w:rPr>
                <w:rFonts w:cs="Arial Narrow"/>
                <w:sz w:val="17"/>
                <w:szCs w:val="17"/>
              </w:rPr>
              <w:t xml:space="preserve">МЕТРИКА, AVZ 9970, </w:t>
            </w:r>
            <w:proofErr w:type="spellStart"/>
            <w:r>
              <w:rPr>
                <w:rFonts w:cs="Arial Narrow"/>
                <w:sz w:val="17"/>
                <w:szCs w:val="17"/>
              </w:rPr>
              <w:t>д.р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13.07.2020, </w:t>
            </w:r>
            <w:proofErr w:type="spellStart"/>
            <w:r>
              <w:rPr>
                <w:rFonts w:cs="Arial Narrow"/>
                <w:sz w:val="17"/>
                <w:szCs w:val="17"/>
              </w:rPr>
              <w:t>бежевый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, WILL TOWIN VA-BANK x KIDS OF CENDY TOY PEACH, </w:t>
            </w:r>
            <w:proofErr w:type="spellStart"/>
            <w:r>
              <w:rPr>
                <w:rFonts w:cs="Arial Narrow"/>
                <w:sz w:val="17"/>
                <w:szCs w:val="17"/>
              </w:rPr>
              <w:t>зав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cs="Arial Narrow"/>
                <w:sz w:val="17"/>
                <w:szCs w:val="17"/>
              </w:rPr>
              <w:t>Солос.И</w:t>
            </w:r>
            <w:proofErr w:type="spellEnd"/>
            <w:r>
              <w:rPr>
                <w:rFonts w:cs="Arial Narrow"/>
                <w:sz w:val="17"/>
                <w:szCs w:val="17"/>
              </w:rPr>
              <w:t>.,</w:t>
            </w:r>
            <w:proofErr w:type="gramEnd"/>
            <w:r>
              <w:rPr>
                <w:rFonts w:cs="Arial Narrow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 Narrow"/>
                <w:sz w:val="17"/>
                <w:szCs w:val="17"/>
              </w:rPr>
              <w:t>вл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Братцева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И., г. </w:t>
            </w:r>
            <w:proofErr w:type="spellStart"/>
            <w:r>
              <w:rPr>
                <w:rFonts w:cs="Arial Narrow"/>
                <w:sz w:val="17"/>
                <w:szCs w:val="17"/>
              </w:rPr>
              <w:t>Челябинск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before="35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after="35"/>
              <w:jc w:val="right"/>
              <w:rPr>
                <w:rFonts w:cs="Arial Narrow"/>
                <w:sz w:val="18"/>
                <w:szCs w:val="18"/>
              </w:rPr>
            </w:pP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Промежуточный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 xml:space="preserve"> (15-24 </w:t>
            </w: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мес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ПЕРСИК БИС СМАК РАМШТАЙН</w:t>
            </w:r>
          </w:p>
          <w:p w:rsidR="00000000" w:rsidRDefault="00D46B4A">
            <w:pPr>
              <w:rPr>
                <w:rFonts w:cs="Arial Narrow"/>
                <w:sz w:val="17"/>
                <w:szCs w:val="17"/>
              </w:rPr>
            </w:pPr>
            <w:r>
              <w:rPr>
                <w:rFonts w:cs="Arial Narrow"/>
                <w:sz w:val="17"/>
                <w:szCs w:val="17"/>
              </w:rPr>
              <w:t xml:space="preserve">РКФ 5706688, GSK 1006, </w:t>
            </w:r>
            <w:proofErr w:type="spellStart"/>
            <w:r>
              <w:rPr>
                <w:rFonts w:cs="Arial Narrow"/>
                <w:sz w:val="17"/>
                <w:szCs w:val="17"/>
              </w:rPr>
              <w:t>д.р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24.06.2019, fawn, PERSIK BIS SMAK </w:t>
            </w:r>
            <w:r>
              <w:rPr>
                <w:rFonts w:cs="Arial Narrow"/>
                <w:sz w:val="17"/>
                <w:szCs w:val="17"/>
              </w:rPr>
              <w:t xml:space="preserve">BRAVO DYLAN x PERSIK BIS SMAK AMBER ADEL, </w:t>
            </w:r>
            <w:proofErr w:type="spellStart"/>
            <w:r>
              <w:rPr>
                <w:rFonts w:cs="Arial Narrow"/>
                <w:sz w:val="17"/>
                <w:szCs w:val="17"/>
              </w:rPr>
              <w:t>зав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Боброва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С.Г., </w:t>
            </w:r>
            <w:proofErr w:type="spellStart"/>
            <w:r>
              <w:rPr>
                <w:rFonts w:cs="Arial Narrow"/>
                <w:sz w:val="17"/>
                <w:szCs w:val="17"/>
              </w:rPr>
              <w:t>вл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Фомина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Т.Ф., г. </w:t>
            </w:r>
            <w:proofErr w:type="spellStart"/>
            <w:r>
              <w:rPr>
                <w:rFonts w:cs="Arial Narrow"/>
                <w:sz w:val="17"/>
                <w:szCs w:val="17"/>
              </w:rPr>
              <w:t>Челябинск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before="35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after="35"/>
              <w:jc w:val="right"/>
              <w:rPr>
                <w:rFonts w:cs="Arial Narrow"/>
                <w:sz w:val="18"/>
                <w:szCs w:val="18"/>
              </w:rPr>
            </w:pP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Открытый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 xml:space="preserve"> (с 15 </w:t>
            </w: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мес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PERSIK BIS SMAK NIKOLA PITERSKIY</w:t>
            </w:r>
          </w:p>
          <w:p w:rsidR="00000000" w:rsidRDefault="00D46B4A">
            <w:pPr>
              <w:rPr>
                <w:rFonts w:cs="Arial Narrow"/>
                <w:sz w:val="17"/>
                <w:szCs w:val="17"/>
              </w:rPr>
            </w:pPr>
            <w:r>
              <w:rPr>
                <w:rFonts w:cs="Arial Narrow"/>
                <w:sz w:val="17"/>
                <w:szCs w:val="17"/>
              </w:rPr>
              <w:t xml:space="preserve">РКФ 5645107, GSK 999, </w:t>
            </w:r>
            <w:proofErr w:type="spellStart"/>
            <w:r>
              <w:rPr>
                <w:rFonts w:cs="Arial Narrow"/>
                <w:sz w:val="17"/>
                <w:szCs w:val="17"/>
              </w:rPr>
              <w:t>д.р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30.03.2019, fawn, PERSIK BIS SMAK BRAVO DYLAN x YANIN CHIC MAGNIFIQUE VERONIKA CASTRO, </w:t>
            </w:r>
            <w:proofErr w:type="spellStart"/>
            <w:r>
              <w:rPr>
                <w:rFonts w:cs="Arial Narrow"/>
                <w:sz w:val="17"/>
                <w:szCs w:val="17"/>
              </w:rPr>
              <w:t>зав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Bobrova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S., </w:t>
            </w:r>
            <w:proofErr w:type="spellStart"/>
            <w:r>
              <w:rPr>
                <w:rFonts w:cs="Arial Narrow"/>
                <w:sz w:val="17"/>
                <w:szCs w:val="17"/>
              </w:rPr>
              <w:t>вл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Sitnikov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A., г. </w:t>
            </w:r>
            <w:proofErr w:type="spellStart"/>
            <w:r>
              <w:rPr>
                <w:rFonts w:cs="Arial Narrow"/>
                <w:sz w:val="17"/>
                <w:szCs w:val="17"/>
              </w:rPr>
              <w:t>Челябинск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before="35"/>
              <w:rPr>
                <w:rFonts w:cs="Arial Narrow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 Narrow"/>
                <w:b/>
                <w:bCs/>
                <w:i/>
                <w:iCs/>
                <w:sz w:val="18"/>
                <w:szCs w:val="18"/>
              </w:rPr>
              <w:t>Сука</w:t>
            </w:r>
            <w:proofErr w:type="spellEnd"/>
          </w:p>
        </w:tc>
        <w:tc>
          <w:tcPr>
            <w:tcW w:w="348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after="35"/>
              <w:jc w:val="right"/>
              <w:rPr>
                <w:rFonts w:cs="Arial Narrow"/>
                <w:sz w:val="18"/>
                <w:szCs w:val="18"/>
              </w:rPr>
            </w:pP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Юниоров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 xml:space="preserve"> (9-18 </w:t>
            </w: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мес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009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PERSIK BIS SMAK SHE'S A BOMB</w:t>
            </w:r>
          </w:p>
          <w:p w:rsidR="00000000" w:rsidRDefault="00D46B4A">
            <w:pPr>
              <w:rPr>
                <w:rFonts w:cs="Arial Narrow"/>
                <w:sz w:val="17"/>
                <w:szCs w:val="17"/>
              </w:rPr>
            </w:pPr>
            <w:r>
              <w:rPr>
                <w:rFonts w:cs="Arial Narrow"/>
                <w:sz w:val="17"/>
                <w:szCs w:val="17"/>
              </w:rPr>
              <w:t xml:space="preserve">МЕТРИКА, GSK 1028, </w:t>
            </w:r>
            <w:proofErr w:type="spellStart"/>
            <w:r>
              <w:rPr>
                <w:rFonts w:cs="Arial Narrow"/>
                <w:sz w:val="17"/>
                <w:szCs w:val="17"/>
              </w:rPr>
              <w:t>д.р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17.04.2020, </w:t>
            </w:r>
            <w:r>
              <w:rPr>
                <w:rFonts w:cs="Arial Narrow"/>
                <w:sz w:val="17"/>
                <w:szCs w:val="17"/>
              </w:rPr>
              <w:t xml:space="preserve">fawn, PERSIK BIS SMAK BRAVO DYLAN x HABENERO DE JAVU MAGNIFIQUE, </w:t>
            </w:r>
            <w:proofErr w:type="spellStart"/>
            <w:r>
              <w:rPr>
                <w:rFonts w:cs="Arial Narrow"/>
                <w:sz w:val="17"/>
                <w:szCs w:val="17"/>
              </w:rPr>
              <w:t>зав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Bobrova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S, </w:t>
            </w:r>
            <w:proofErr w:type="spellStart"/>
            <w:r>
              <w:rPr>
                <w:rFonts w:cs="Arial Narrow"/>
                <w:sz w:val="17"/>
                <w:szCs w:val="17"/>
              </w:rPr>
              <w:t>вл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Bobrova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S, г. </w:t>
            </w:r>
            <w:proofErr w:type="spellStart"/>
            <w:r>
              <w:rPr>
                <w:rFonts w:cs="Arial Narrow"/>
                <w:sz w:val="17"/>
                <w:szCs w:val="17"/>
              </w:rPr>
              <w:t>Челябинск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ЛАЙТ ГОЛДИ ПЕРЛ</w:t>
            </w:r>
          </w:p>
          <w:p w:rsidR="00000000" w:rsidRDefault="00D46B4A">
            <w:pPr>
              <w:rPr>
                <w:rFonts w:cs="Arial Narrow"/>
                <w:sz w:val="17"/>
                <w:szCs w:val="17"/>
              </w:rPr>
            </w:pPr>
            <w:r>
              <w:rPr>
                <w:rFonts w:cs="Arial Narrow"/>
                <w:sz w:val="17"/>
                <w:szCs w:val="17"/>
              </w:rPr>
              <w:t xml:space="preserve">RKF 5763277, SFD 6926, </w:t>
            </w:r>
            <w:proofErr w:type="spellStart"/>
            <w:r>
              <w:rPr>
                <w:rFonts w:cs="Arial Narrow"/>
                <w:sz w:val="17"/>
                <w:szCs w:val="17"/>
              </w:rPr>
              <w:t>д.р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20.05.2020, </w:t>
            </w:r>
            <w:proofErr w:type="spellStart"/>
            <w:proofErr w:type="gramStart"/>
            <w:r>
              <w:rPr>
                <w:rFonts w:cs="Arial Narrow"/>
                <w:sz w:val="17"/>
                <w:szCs w:val="17"/>
              </w:rPr>
              <w:t>беж</w:t>
            </w:r>
            <w:proofErr w:type="spellEnd"/>
            <w:r>
              <w:rPr>
                <w:rFonts w:cs="Arial Narrow"/>
                <w:sz w:val="17"/>
                <w:szCs w:val="17"/>
              </w:rPr>
              <w:t>.,</w:t>
            </w:r>
            <w:proofErr w:type="gramEnd"/>
            <w:r>
              <w:rPr>
                <w:rFonts w:cs="Arial Narrow"/>
                <w:sz w:val="17"/>
                <w:szCs w:val="17"/>
              </w:rPr>
              <w:t xml:space="preserve"> UANDER</w:t>
            </w:r>
            <w:r>
              <w:rPr>
                <w:rFonts w:cs="Arial Narrow"/>
                <w:sz w:val="17"/>
                <w:szCs w:val="17"/>
              </w:rPr>
              <w:t xml:space="preserve"> AN IZ VILLINOGO DOMA x ДЖЕССИКА АДЕЛИНА ПРЕКРАСНАЯ, </w:t>
            </w:r>
            <w:proofErr w:type="spellStart"/>
            <w:r>
              <w:rPr>
                <w:rFonts w:cs="Arial Narrow"/>
                <w:sz w:val="17"/>
                <w:szCs w:val="17"/>
              </w:rPr>
              <w:t>зав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Мишина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</w:t>
            </w:r>
            <w:proofErr w:type="gramStart"/>
            <w:r>
              <w:rPr>
                <w:rFonts w:cs="Arial Narrow"/>
                <w:sz w:val="17"/>
                <w:szCs w:val="17"/>
              </w:rPr>
              <w:t>О.,</w:t>
            </w:r>
            <w:proofErr w:type="gramEnd"/>
            <w:r>
              <w:rPr>
                <w:rFonts w:cs="Arial Narrow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 Narrow"/>
                <w:sz w:val="17"/>
                <w:szCs w:val="17"/>
              </w:rPr>
              <w:t>вл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Шабунина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О., г. </w:t>
            </w:r>
            <w:proofErr w:type="spellStart"/>
            <w:r>
              <w:rPr>
                <w:rFonts w:cs="Arial Narrow"/>
                <w:sz w:val="17"/>
                <w:szCs w:val="17"/>
              </w:rPr>
              <w:t>Миасс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before="35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after="35"/>
              <w:jc w:val="right"/>
              <w:rPr>
                <w:rFonts w:cs="Arial Narrow"/>
                <w:sz w:val="18"/>
                <w:szCs w:val="18"/>
              </w:rPr>
            </w:pP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Промежуточный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 xml:space="preserve"> (15-24 </w:t>
            </w: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мес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PERSIK BIS SMAK SARAH BABARU</w:t>
            </w:r>
          </w:p>
          <w:p w:rsidR="00000000" w:rsidRDefault="00D46B4A">
            <w:pPr>
              <w:rPr>
                <w:rFonts w:cs="Arial Narrow"/>
                <w:sz w:val="17"/>
                <w:szCs w:val="17"/>
              </w:rPr>
            </w:pPr>
            <w:r>
              <w:rPr>
                <w:rFonts w:cs="Arial Narrow"/>
                <w:sz w:val="17"/>
                <w:szCs w:val="17"/>
              </w:rPr>
              <w:t xml:space="preserve">RKF 5738510, GSK 1018, </w:t>
            </w:r>
            <w:proofErr w:type="spellStart"/>
            <w:r>
              <w:rPr>
                <w:rFonts w:cs="Arial Narrow"/>
                <w:sz w:val="17"/>
                <w:szCs w:val="17"/>
              </w:rPr>
              <w:t>д.р</w:t>
            </w:r>
            <w:proofErr w:type="spellEnd"/>
            <w:r>
              <w:rPr>
                <w:rFonts w:cs="Arial Narrow"/>
                <w:sz w:val="17"/>
                <w:szCs w:val="17"/>
              </w:rPr>
              <w:t>. 12.01.2020, fawn (</w:t>
            </w:r>
            <w:proofErr w:type="spellStart"/>
            <w:r>
              <w:rPr>
                <w:rFonts w:cs="Arial Narrow"/>
                <w:sz w:val="17"/>
                <w:szCs w:val="17"/>
              </w:rPr>
              <w:t>бежевый</w:t>
            </w:r>
            <w:proofErr w:type="spellEnd"/>
            <w:r>
              <w:rPr>
                <w:rFonts w:cs="Arial Narrow"/>
                <w:sz w:val="17"/>
                <w:szCs w:val="17"/>
              </w:rPr>
              <w:t>), PERSIK BIS SMAK BRAVO DYLAN x NATALI GOLD D</w:t>
            </w:r>
            <w:r>
              <w:rPr>
                <w:rFonts w:cs="Arial Narrow"/>
                <w:sz w:val="17"/>
                <w:szCs w:val="17"/>
              </w:rPr>
              <w:t xml:space="preserve">AKOTA BIS SMAK, </w:t>
            </w:r>
            <w:proofErr w:type="spellStart"/>
            <w:r>
              <w:rPr>
                <w:rFonts w:cs="Arial Narrow"/>
                <w:sz w:val="17"/>
                <w:szCs w:val="17"/>
              </w:rPr>
              <w:t>зав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Bobrova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S, </w:t>
            </w:r>
            <w:proofErr w:type="spellStart"/>
            <w:r>
              <w:rPr>
                <w:rFonts w:cs="Arial Narrow"/>
                <w:sz w:val="17"/>
                <w:szCs w:val="17"/>
              </w:rPr>
              <w:t>вл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Bobrova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S, г. </w:t>
            </w:r>
            <w:proofErr w:type="spellStart"/>
            <w:r>
              <w:rPr>
                <w:rFonts w:cs="Arial Narrow"/>
                <w:sz w:val="17"/>
                <w:szCs w:val="17"/>
              </w:rPr>
              <w:t>Челябинск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before="35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spacing w:after="35"/>
              <w:jc w:val="right"/>
              <w:rPr>
                <w:rFonts w:cs="Arial Narrow"/>
                <w:sz w:val="18"/>
                <w:szCs w:val="18"/>
              </w:rPr>
            </w:pP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Открытый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 xml:space="preserve"> (с 15 </w:t>
            </w:r>
            <w:proofErr w:type="spellStart"/>
            <w:r>
              <w:rPr>
                <w:rFonts w:cs="Arial Narrow"/>
                <w:b/>
                <w:bCs/>
                <w:sz w:val="18"/>
                <w:szCs w:val="18"/>
              </w:rPr>
              <w:t>мес</w:t>
            </w:r>
            <w:proofErr w:type="spellEnd"/>
            <w:r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IVI LORAN</w:t>
            </w:r>
          </w:p>
          <w:p w:rsidR="00000000" w:rsidRDefault="00D46B4A">
            <w:pPr>
              <w:rPr>
                <w:rFonts w:cs="Arial Narrow"/>
                <w:sz w:val="17"/>
                <w:szCs w:val="17"/>
              </w:rPr>
            </w:pPr>
            <w:r>
              <w:rPr>
                <w:rFonts w:cs="Arial Narrow"/>
                <w:sz w:val="17"/>
                <w:szCs w:val="17"/>
              </w:rPr>
              <w:lastRenderedPageBreak/>
              <w:t xml:space="preserve">РКФ 5712765, DER 7042, </w:t>
            </w:r>
            <w:proofErr w:type="spellStart"/>
            <w:r>
              <w:rPr>
                <w:rFonts w:cs="Arial Narrow"/>
                <w:sz w:val="17"/>
                <w:szCs w:val="17"/>
              </w:rPr>
              <w:t>д.р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28.10.2019, </w:t>
            </w:r>
            <w:proofErr w:type="spellStart"/>
            <w:r>
              <w:rPr>
                <w:rFonts w:cs="Arial Narrow"/>
                <w:sz w:val="17"/>
                <w:szCs w:val="17"/>
              </w:rPr>
              <w:t>бежевый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, PREDERY PUG ASTON MARTIN x GOLDY LUCHIK SOLNTSA, </w:t>
            </w:r>
            <w:proofErr w:type="spellStart"/>
            <w:r>
              <w:rPr>
                <w:rFonts w:cs="Arial Narrow"/>
                <w:sz w:val="17"/>
                <w:szCs w:val="17"/>
              </w:rPr>
              <w:t>зав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Сараева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В </w:t>
            </w:r>
            <w:proofErr w:type="spellStart"/>
            <w:r>
              <w:rPr>
                <w:rFonts w:cs="Arial Narrow"/>
                <w:sz w:val="17"/>
                <w:szCs w:val="17"/>
              </w:rPr>
              <w:t>В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cs="Arial Narrow"/>
                <w:sz w:val="17"/>
                <w:szCs w:val="17"/>
              </w:rPr>
              <w:t>вл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Сараев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А Н, г. </w:t>
            </w:r>
            <w:proofErr w:type="spellStart"/>
            <w:r>
              <w:rPr>
                <w:rFonts w:cs="Arial Narrow"/>
                <w:sz w:val="17"/>
                <w:szCs w:val="17"/>
              </w:rPr>
              <w:t>Екатеринбург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46B4A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lastRenderedPageBreak/>
              <w:t>013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BB0C65" w:rsidRDefault="00D46B4A">
            <w:pPr>
              <w:rPr>
                <w:rFonts w:cs="Arial Narrow"/>
                <w:sz w:val="18"/>
                <w:szCs w:val="18"/>
                <w:lang w:val="ru-RU"/>
              </w:rPr>
            </w:pPr>
            <w:r w:rsidRPr="00BB0C65">
              <w:rPr>
                <w:rFonts w:cs="Arial Narrow"/>
                <w:b/>
                <w:bCs/>
                <w:sz w:val="18"/>
                <w:szCs w:val="18"/>
                <w:lang w:val="ru-RU"/>
              </w:rPr>
              <w:t>ГАБРИЕЛЛА</w:t>
            </w:r>
          </w:p>
          <w:p w:rsidR="00000000" w:rsidRDefault="00D46B4A">
            <w:pPr>
              <w:rPr>
                <w:rFonts w:cs="Arial Narrow"/>
                <w:sz w:val="17"/>
                <w:szCs w:val="17"/>
              </w:rPr>
            </w:pPr>
            <w:r w:rsidRPr="00BB0C65">
              <w:rPr>
                <w:rFonts w:cs="Arial Narrow"/>
                <w:sz w:val="17"/>
                <w:szCs w:val="17"/>
                <w:lang w:val="ru-RU"/>
              </w:rPr>
              <w:t xml:space="preserve">МЕТРИКА, </w:t>
            </w:r>
            <w:r>
              <w:rPr>
                <w:rFonts w:cs="Arial Narrow"/>
                <w:sz w:val="17"/>
                <w:szCs w:val="17"/>
              </w:rPr>
              <w:t>HIB</w:t>
            </w:r>
            <w:r w:rsidRPr="00BB0C65">
              <w:rPr>
                <w:rFonts w:cs="Arial Narrow"/>
                <w:sz w:val="17"/>
                <w:szCs w:val="17"/>
                <w:lang w:val="ru-RU"/>
              </w:rPr>
              <w:t xml:space="preserve"> 5064, д.р. 30.01.2019, ,бежевый, ПРЕДЕРИ ПАГ АРМАГЕДДОН </w:t>
            </w:r>
            <w:r>
              <w:rPr>
                <w:rFonts w:cs="Arial Narrow"/>
                <w:sz w:val="17"/>
                <w:szCs w:val="17"/>
              </w:rPr>
              <w:t>x</w:t>
            </w:r>
            <w:r w:rsidRPr="00BB0C65">
              <w:rPr>
                <w:rFonts w:cs="Arial Narrow"/>
                <w:sz w:val="17"/>
                <w:szCs w:val="17"/>
                <w:lang w:val="ru-RU"/>
              </w:rPr>
              <w:t xml:space="preserve"> ИВОЛТ'С БЛЭК АННА-БЭЛА, зав. </w:t>
            </w:r>
            <w:proofErr w:type="spellStart"/>
            <w:r>
              <w:rPr>
                <w:rFonts w:cs="Arial Narrow"/>
                <w:sz w:val="17"/>
                <w:szCs w:val="17"/>
              </w:rPr>
              <w:t>Мизева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Е., </w:t>
            </w:r>
            <w:proofErr w:type="spellStart"/>
            <w:r>
              <w:rPr>
                <w:rFonts w:cs="Arial Narrow"/>
                <w:sz w:val="17"/>
                <w:szCs w:val="17"/>
              </w:rPr>
              <w:t>вл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cs="Arial Narrow"/>
                <w:sz w:val="17"/>
                <w:szCs w:val="17"/>
              </w:rPr>
              <w:t>Зубанкова</w:t>
            </w:r>
            <w:proofErr w:type="spellEnd"/>
            <w:r>
              <w:rPr>
                <w:rFonts w:cs="Arial Narrow"/>
                <w:sz w:val="17"/>
                <w:szCs w:val="17"/>
              </w:rPr>
              <w:t xml:space="preserve"> </w:t>
            </w:r>
            <w:proofErr w:type="gramStart"/>
            <w:r>
              <w:rPr>
                <w:rFonts w:cs="Arial Narrow"/>
                <w:sz w:val="17"/>
                <w:szCs w:val="17"/>
              </w:rPr>
              <w:t>Ю</w:t>
            </w:r>
            <w:proofErr w:type="gramEnd"/>
            <w:r>
              <w:rPr>
                <w:rFonts w:cs="Arial Narrow"/>
                <w:sz w:val="17"/>
                <w:szCs w:val="17"/>
              </w:rPr>
              <w:t xml:space="preserve">, г. </w:t>
            </w:r>
            <w:proofErr w:type="spellStart"/>
            <w:r>
              <w:rPr>
                <w:rFonts w:cs="Arial Narrow"/>
                <w:sz w:val="17"/>
                <w:szCs w:val="17"/>
              </w:rPr>
              <w:t>Екатеринбург</w:t>
            </w:r>
            <w:proofErr w:type="spellEnd"/>
          </w:p>
        </w:tc>
      </w:tr>
    </w:tbl>
    <w:p w:rsidR="00D46B4A" w:rsidRDefault="00D46B4A">
      <w:pPr>
        <w:rPr>
          <w:rFonts w:cs="Arial Narrow"/>
          <w:sz w:val="22"/>
          <w:szCs w:val="22"/>
        </w:rPr>
      </w:pPr>
    </w:p>
    <w:sectPr w:rsidR="00D46B4A">
      <w:type w:val="continuous"/>
      <w:pgSz w:w="8391" w:h="11907"/>
      <w:pgMar w:top="567" w:right="708" w:bottom="567" w:left="70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B4A" w:rsidRDefault="00D46B4A" w:rsidP="00AB2DBC">
      <w:r>
        <w:separator/>
      </w:r>
    </w:p>
  </w:endnote>
  <w:endnote w:type="continuationSeparator" w:id="0">
    <w:p w:rsidR="00D46B4A" w:rsidRDefault="00D46B4A" w:rsidP="00AB2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0" w:type="dxa"/>
      <w:tblLayout w:type="fixed"/>
      <w:tblCellMar>
        <w:left w:w="50" w:type="dxa"/>
        <w:right w:w="50" w:type="dxa"/>
      </w:tblCellMar>
      <w:tblLook w:val="0000"/>
    </w:tblPr>
    <w:tblGrid>
      <w:gridCol w:w="4393"/>
      <w:gridCol w:w="2581"/>
    </w:tblGrid>
    <w:tr w:rsidR="00000000">
      <w:tblPrEx>
        <w:tblCellMar>
          <w:top w:w="0" w:type="dxa"/>
          <w:bottom w:w="0" w:type="dxa"/>
        </w:tblCellMar>
      </w:tblPrEx>
      <w:tc>
        <w:tcPr>
          <w:tcW w:w="4393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</w:tcPr>
        <w:p w:rsidR="00000000" w:rsidRPr="00BB0C65" w:rsidRDefault="00D46B4A">
          <w:pPr>
            <w:rPr>
              <w:sz w:val="16"/>
              <w:szCs w:val="16"/>
              <w:lang w:val="ru-RU"/>
            </w:rPr>
          </w:pPr>
          <w:r w:rsidRPr="00BB0C65">
            <w:rPr>
              <w:i/>
              <w:iCs/>
              <w:color w:val="757070"/>
              <w:sz w:val="16"/>
              <w:szCs w:val="16"/>
              <w:lang w:val="ru-RU"/>
            </w:rPr>
            <w:t xml:space="preserve">Каталог создан в системе </w:t>
          </w:r>
          <w:proofErr w:type="spellStart"/>
          <w:r>
            <w:rPr>
              <w:i/>
              <w:iCs/>
              <w:color w:val="757070"/>
              <w:sz w:val="16"/>
              <w:szCs w:val="16"/>
            </w:rPr>
            <w:t>zooportal</w:t>
          </w:r>
          <w:proofErr w:type="spellEnd"/>
          <w:r w:rsidRPr="00BB0C65">
            <w:rPr>
              <w:i/>
              <w:iCs/>
              <w:color w:val="757070"/>
              <w:sz w:val="16"/>
              <w:szCs w:val="16"/>
              <w:lang w:val="ru-RU"/>
            </w:rPr>
            <w:t>.</w:t>
          </w:r>
          <w:r>
            <w:rPr>
              <w:i/>
              <w:iCs/>
              <w:color w:val="757070"/>
              <w:sz w:val="16"/>
              <w:szCs w:val="16"/>
            </w:rPr>
            <w:t>pro</w:t>
          </w:r>
          <w:r w:rsidRPr="00BB0C65">
            <w:rPr>
              <w:i/>
              <w:iCs/>
              <w:color w:val="757070"/>
              <w:sz w:val="16"/>
              <w:szCs w:val="16"/>
              <w:lang w:val="ru-RU"/>
            </w:rPr>
            <w:t xml:space="preserve"> </w:t>
          </w:r>
        </w:p>
      </w:tc>
      <w:tc>
        <w:tcPr>
          <w:tcW w:w="258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</w:tcPr>
        <w:p w:rsidR="00000000" w:rsidRDefault="00D46B4A">
          <w:pPr>
            <w:jc w:val="right"/>
            <w:rPr>
              <w:rFonts w:cs="Arial Narrow"/>
              <w:sz w:val="16"/>
              <w:szCs w:val="16"/>
            </w:rPr>
          </w:pPr>
          <w:r>
            <w:rPr>
              <w:sz w:val="16"/>
              <w:szCs w:val="16"/>
            </w:rPr>
            <w:pgNum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B4A" w:rsidRDefault="00D46B4A" w:rsidP="00AB2DBC">
      <w:r>
        <w:separator/>
      </w:r>
    </w:p>
  </w:footnote>
  <w:footnote w:type="continuationSeparator" w:id="0">
    <w:p w:rsidR="00D46B4A" w:rsidRDefault="00D46B4A" w:rsidP="00AB2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EEB"/>
    <w:rsid w:val="00BB0C65"/>
    <w:rsid w:val="00BF4EEB"/>
    <w:rsid w:val="00C81BA9"/>
    <w:rsid w:val="00D4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C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B0C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C6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B0C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8784</Words>
  <Characters>50071</Characters>
  <Application>Microsoft Office Word</Application>
  <DocSecurity>0</DocSecurity>
  <Lines>417</Lines>
  <Paragraphs>117</Paragraphs>
  <ScaleCrop>false</ScaleCrop>
  <Company>Microsoft</Company>
  <LinksUpToDate>false</LinksUpToDate>
  <CharactersWithSpaces>58738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3</cp:revision>
  <dcterms:created xsi:type="dcterms:W3CDTF">2021-05-27T16:30:00Z</dcterms:created>
  <dcterms:modified xsi:type="dcterms:W3CDTF">2021-05-27T16:33:00Z</dcterms:modified>
</cp:coreProperties>
</file>